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78" w:rsidRDefault="00DE5278">
      <w:pPr>
        <w:widowControl w:val="0"/>
        <w:autoSpaceDE w:val="0"/>
        <w:autoSpaceDN w:val="0"/>
        <w:adjustRightInd w:val="0"/>
        <w:spacing w:after="0" w:line="100" w:lineRule="atLeast"/>
        <w:jc w:val="center"/>
        <w:rPr>
          <w:rFonts w:ascii="Times New Roman" w:hAnsi="Times New Roman"/>
          <w:kern w:val="1"/>
          <w:sz w:val="24"/>
          <w:szCs w:val="24"/>
        </w:rPr>
      </w:pPr>
    </w:p>
    <w:p w:rsidR="00DE5278" w:rsidRPr="00737450" w:rsidRDefault="00DE5278">
      <w:pPr>
        <w:widowControl w:val="0"/>
        <w:autoSpaceDE w:val="0"/>
        <w:autoSpaceDN w:val="0"/>
        <w:adjustRightInd w:val="0"/>
        <w:spacing w:after="0" w:line="240" w:lineRule="auto"/>
        <w:jc w:val="center"/>
        <w:rPr>
          <w:rFonts w:ascii="Arial" w:hAnsi="Arial" w:cs="Arial"/>
          <w:kern w:val="1"/>
          <w:lang w:val="en"/>
        </w:rPr>
      </w:pPr>
    </w:p>
    <w:p w:rsidR="00DE5278" w:rsidRPr="00737450" w:rsidRDefault="00737450" w:rsidP="00737450">
      <w:pPr>
        <w:widowControl w:val="0"/>
        <w:autoSpaceDE w:val="0"/>
        <w:autoSpaceDN w:val="0"/>
        <w:adjustRightInd w:val="0"/>
        <w:spacing w:after="0" w:line="100" w:lineRule="atLeast"/>
        <w:jc w:val="center"/>
        <w:rPr>
          <w:rFonts w:ascii="Arial" w:hAnsi="Arial" w:cs="Arial"/>
          <w:b/>
          <w:bCs/>
          <w:kern w:val="1"/>
        </w:rPr>
      </w:pPr>
      <w:r>
        <w:rPr>
          <w:rFonts w:ascii="Arial" w:hAnsi="Arial" w:cs="Arial"/>
          <w:b/>
          <w:bCs/>
          <w:kern w:val="1"/>
        </w:rPr>
        <w:t>PREFEITURA MUNICIPAL DE ___________</w:t>
      </w:r>
    </w:p>
    <w:p w:rsidR="00737450" w:rsidRDefault="00737450" w:rsidP="00737450">
      <w:pPr>
        <w:widowControl w:val="0"/>
        <w:autoSpaceDE w:val="0"/>
        <w:autoSpaceDN w:val="0"/>
        <w:adjustRightInd w:val="0"/>
        <w:spacing w:after="0" w:line="100" w:lineRule="atLeast"/>
        <w:jc w:val="center"/>
        <w:rPr>
          <w:rFonts w:ascii="Arial" w:hAnsi="Arial" w:cs="Arial"/>
          <w:b/>
          <w:kern w:val="1"/>
        </w:rPr>
      </w:pPr>
      <w:r w:rsidRPr="00737450">
        <w:rPr>
          <w:rFonts w:ascii="Arial" w:hAnsi="Arial" w:cs="Arial"/>
          <w:b/>
          <w:kern w:val="1"/>
        </w:rPr>
        <w:t>ESTADO</w:t>
      </w:r>
      <w:r>
        <w:rPr>
          <w:rFonts w:ascii="Arial" w:hAnsi="Arial" w:cs="Arial"/>
          <w:b/>
          <w:kern w:val="1"/>
        </w:rPr>
        <w:t xml:space="preserve"> ________________________________</w:t>
      </w:r>
    </w:p>
    <w:p w:rsidR="00737450" w:rsidRPr="00737450" w:rsidRDefault="00737450" w:rsidP="00737450">
      <w:pPr>
        <w:widowControl w:val="0"/>
        <w:autoSpaceDE w:val="0"/>
        <w:autoSpaceDN w:val="0"/>
        <w:adjustRightInd w:val="0"/>
        <w:spacing w:after="0" w:line="100" w:lineRule="atLeast"/>
        <w:jc w:val="center"/>
        <w:rPr>
          <w:rFonts w:ascii="Arial" w:hAnsi="Arial" w:cs="Arial"/>
          <w:b/>
          <w:kern w:val="1"/>
        </w:rPr>
      </w:pPr>
    </w:p>
    <w:p w:rsidR="00DE5278" w:rsidRDefault="00DE5278" w:rsidP="00737450">
      <w:pPr>
        <w:widowControl w:val="0"/>
        <w:autoSpaceDE w:val="0"/>
        <w:autoSpaceDN w:val="0"/>
        <w:adjustRightInd w:val="0"/>
        <w:spacing w:after="0" w:line="100" w:lineRule="atLeast"/>
        <w:jc w:val="center"/>
        <w:rPr>
          <w:rFonts w:ascii="Times New Roman" w:hAnsi="Times New Roman"/>
          <w:kern w:val="1"/>
          <w:sz w:val="24"/>
          <w:szCs w:val="24"/>
        </w:rPr>
      </w:pPr>
      <w:r>
        <w:rPr>
          <w:rFonts w:ascii="Arial" w:hAnsi="Arial" w:cs="Arial"/>
          <w:b/>
          <w:bCs/>
          <w:kern w:val="1"/>
        </w:rPr>
        <w:t xml:space="preserve">EDITAL DE REGIME DIFERENCIADO DE CONTRATAÇÕES PÚBLICAS PARA REGISTRO DE PREÇOS Nº </w:t>
      </w:r>
      <w:r w:rsidR="00737450">
        <w:rPr>
          <w:rFonts w:ascii="Arial" w:hAnsi="Arial" w:cs="Arial"/>
          <w:b/>
          <w:bCs/>
          <w:kern w:val="1"/>
        </w:rPr>
        <w:t>_________</w:t>
      </w:r>
    </w:p>
    <w:p w:rsidR="00DE5278" w:rsidRDefault="00DE5278">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rPr>
          <w:rFonts w:ascii="Arial" w:hAnsi="Arial" w:cs="Arial"/>
          <w:kern w:val="1"/>
        </w:rPr>
      </w:pPr>
    </w:p>
    <w:p w:rsidR="00737450" w:rsidRDefault="00DE5278">
      <w:pPr>
        <w:widowControl w:val="0"/>
        <w:autoSpaceDE w:val="0"/>
        <w:autoSpaceDN w:val="0"/>
        <w:adjustRightInd w:val="0"/>
        <w:spacing w:line="240" w:lineRule="auto"/>
        <w:jc w:val="both"/>
        <w:rPr>
          <w:rFonts w:ascii="Arial" w:hAnsi="Arial" w:cs="Arial"/>
          <w:b/>
          <w:bCs/>
          <w:kern w:val="1"/>
        </w:rPr>
      </w:pPr>
      <w:r>
        <w:rPr>
          <w:rFonts w:ascii="Arial" w:hAnsi="Arial" w:cs="Arial"/>
          <w:b/>
          <w:bCs/>
          <w:kern w:val="1"/>
        </w:rPr>
        <w:t>CONTRATO N.º</w:t>
      </w:r>
      <w:r w:rsidR="00737450">
        <w:rPr>
          <w:rFonts w:ascii="Arial" w:hAnsi="Arial" w:cs="Arial"/>
          <w:b/>
          <w:bCs/>
          <w:kern w:val="1"/>
        </w:rPr>
        <w:t xml:space="preserve"> ______/______</w:t>
      </w:r>
    </w:p>
    <w:p w:rsidR="00DE5278" w:rsidRDefault="00737450" w:rsidP="00737450">
      <w:pPr>
        <w:widowControl w:val="0"/>
        <w:autoSpaceDE w:val="0"/>
        <w:autoSpaceDN w:val="0"/>
        <w:adjustRightInd w:val="0"/>
        <w:spacing w:line="240" w:lineRule="auto"/>
        <w:ind w:left="4248"/>
        <w:jc w:val="both"/>
        <w:rPr>
          <w:rFonts w:ascii="Times New Roman" w:hAnsi="Times New Roman"/>
          <w:kern w:val="1"/>
          <w:sz w:val="24"/>
          <w:szCs w:val="24"/>
        </w:rPr>
      </w:pPr>
      <w:r>
        <w:rPr>
          <w:rFonts w:ascii="Arial" w:hAnsi="Arial" w:cs="Arial"/>
          <w:b/>
          <w:bCs/>
          <w:kern w:val="1"/>
        </w:rPr>
        <w:t xml:space="preserve">CONTRATO </w:t>
      </w:r>
      <w:r w:rsidR="00DE5278">
        <w:rPr>
          <w:rFonts w:ascii="Arial" w:hAnsi="Arial" w:cs="Arial"/>
          <w:b/>
          <w:bCs/>
          <w:kern w:val="1"/>
        </w:rPr>
        <w:t xml:space="preserve">QUE ENTRE SI CELEBRAM </w:t>
      </w:r>
      <w:proofErr w:type="gramStart"/>
      <w:r>
        <w:rPr>
          <w:rFonts w:ascii="Arial" w:hAnsi="Arial" w:cs="Arial"/>
          <w:b/>
          <w:bCs/>
          <w:kern w:val="1"/>
        </w:rPr>
        <w:t>A(</w:t>
      </w:r>
      <w:proofErr w:type="gramEnd"/>
      <w:r>
        <w:rPr>
          <w:rFonts w:ascii="Arial" w:hAnsi="Arial" w:cs="Arial"/>
          <w:b/>
          <w:bCs/>
          <w:kern w:val="1"/>
        </w:rPr>
        <w:t>O) ________</w:t>
      </w:r>
      <w:r w:rsidR="00DE5278">
        <w:rPr>
          <w:rFonts w:ascii="Arial" w:hAnsi="Arial" w:cs="Arial"/>
          <w:b/>
          <w:bCs/>
          <w:kern w:val="1"/>
        </w:rPr>
        <w:t xml:space="preserve"> E A (O) </w:t>
      </w:r>
      <w:r>
        <w:rPr>
          <w:rFonts w:ascii="Arial" w:hAnsi="Arial" w:cs="Arial"/>
          <w:b/>
          <w:bCs/>
          <w:kern w:val="1"/>
        </w:rPr>
        <w:t>________</w:t>
      </w:r>
      <w:r w:rsidR="00DE5278">
        <w:rPr>
          <w:rFonts w:ascii="Arial" w:hAnsi="Arial" w:cs="Arial"/>
          <w:b/>
          <w:bCs/>
          <w:kern w:val="1"/>
        </w:rPr>
        <w:t>, PARA OS FINS QUE SE ESPECIFICA.</w:t>
      </w:r>
    </w:p>
    <w:p w:rsidR="00DE5278" w:rsidRDefault="00DE5278">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Aos _____dias do mês de ____________de </w:t>
      </w:r>
      <w:r w:rsidR="00737450">
        <w:rPr>
          <w:rFonts w:ascii="Arial" w:hAnsi="Arial" w:cs="Arial"/>
          <w:bCs/>
          <w:kern w:val="1"/>
        </w:rPr>
        <w:t>______</w:t>
      </w:r>
      <w:r>
        <w:rPr>
          <w:rFonts w:ascii="Arial" w:hAnsi="Arial" w:cs="Arial"/>
          <w:kern w:val="1"/>
        </w:rPr>
        <w:t xml:space="preserve">, de um lado </w:t>
      </w:r>
      <w:proofErr w:type="gramStart"/>
      <w:r w:rsidR="00737450">
        <w:rPr>
          <w:rFonts w:ascii="Arial" w:hAnsi="Arial" w:cs="Arial"/>
          <w:kern w:val="1"/>
        </w:rPr>
        <w:t>a(</w:t>
      </w:r>
      <w:proofErr w:type="gramEnd"/>
      <w:r>
        <w:rPr>
          <w:rFonts w:ascii="Arial" w:hAnsi="Arial" w:cs="Arial"/>
          <w:kern w:val="1"/>
        </w:rPr>
        <w:t>o</w:t>
      </w:r>
      <w:r w:rsidR="00737450">
        <w:rPr>
          <w:rFonts w:ascii="Arial" w:hAnsi="Arial" w:cs="Arial"/>
          <w:kern w:val="1"/>
        </w:rPr>
        <w:t>)</w:t>
      </w:r>
      <w:r>
        <w:rPr>
          <w:rFonts w:ascii="Arial" w:hAnsi="Arial" w:cs="Arial"/>
          <w:kern w:val="1"/>
        </w:rPr>
        <w:t xml:space="preserve"> </w:t>
      </w:r>
      <w:r w:rsidR="00737450">
        <w:rPr>
          <w:rFonts w:ascii="Arial" w:hAnsi="Arial" w:cs="Arial"/>
          <w:kern w:val="1"/>
        </w:rPr>
        <w:t>_______________</w:t>
      </w:r>
      <w:r>
        <w:rPr>
          <w:rFonts w:ascii="Arial" w:hAnsi="Arial" w:cs="Arial"/>
          <w:kern w:val="1"/>
        </w:rPr>
        <w:t xml:space="preserve">, com sede e foro em </w:t>
      </w:r>
      <w:r w:rsidR="00737450">
        <w:rPr>
          <w:rFonts w:ascii="Arial" w:hAnsi="Arial" w:cs="Arial"/>
          <w:kern w:val="1"/>
        </w:rPr>
        <w:t>___________</w:t>
      </w:r>
      <w:r w:rsidR="00737450" w:rsidRPr="00737450">
        <w:rPr>
          <w:rFonts w:ascii="Arial" w:hAnsi="Arial" w:cs="Arial"/>
          <w:kern w:val="1"/>
        </w:rPr>
        <w:t>_</w:t>
      </w:r>
      <w:r w:rsidRPr="00737450">
        <w:rPr>
          <w:rFonts w:ascii="Arial" w:hAnsi="Arial" w:cs="Arial"/>
          <w:kern w:val="1"/>
        </w:rPr>
        <w:t>/</w:t>
      </w:r>
      <w:r w:rsidR="00737450" w:rsidRPr="00737450">
        <w:rPr>
          <w:rFonts w:ascii="Arial" w:hAnsi="Arial" w:cs="Arial"/>
          <w:bCs/>
          <w:kern w:val="1"/>
        </w:rPr>
        <w:t>____</w:t>
      </w:r>
      <w:r>
        <w:rPr>
          <w:rFonts w:ascii="Arial" w:hAnsi="Arial" w:cs="Arial"/>
          <w:kern w:val="1"/>
        </w:rPr>
        <w:t xml:space="preserve">, localizada à </w:t>
      </w:r>
      <w:r w:rsidR="00737450">
        <w:rPr>
          <w:rFonts w:ascii="Arial" w:hAnsi="Arial" w:cs="Arial"/>
          <w:kern w:val="1"/>
        </w:rPr>
        <w:t>____________</w:t>
      </w:r>
      <w:r>
        <w:rPr>
          <w:rFonts w:ascii="Arial" w:hAnsi="Arial" w:cs="Arial"/>
          <w:kern w:val="1"/>
        </w:rPr>
        <w:t xml:space="preserve">, inscrita no C.N.P.J./MF sob o nº </w:t>
      </w:r>
      <w:r w:rsidR="00737450">
        <w:rPr>
          <w:rFonts w:ascii="Arial" w:hAnsi="Arial" w:cs="Arial"/>
          <w:kern w:val="1"/>
        </w:rPr>
        <w:t>___________</w:t>
      </w:r>
      <w:r>
        <w:rPr>
          <w:rFonts w:ascii="Arial" w:hAnsi="Arial" w:cs="Arial"/>
          <w:kern w:val="1"/>
        </w:rPr>
        <w:t xml:space="preserve">, neste ato representado </w:t>
      </w:r>
      <w:proofErr w:type="spellStart"/>
      <w:r>
        <w:rPr>
          <w:rFonts w:ascii="Arial" w:hAnsi="Arial" w:cs="Arial"/>
          <w:kern w:val="1"/>
        </w:rPr>
        <w:t>Sr</w:t>
      </w:r>
      <w:proofErr w:type="spellEnd"/>
      <w:r>
        <w:rPr>
          <w:rFonts w:ascii="Arial" w:hAnsi="Arial" w:cs="Arial"/>
          <w:kern w:val="1"/>
        </w:rPr>
        <w:t xml:space="preserve">/Sra. </w:t>
      </w:r>
      <w:r w:rsidR="00737450">
        <w:rPr>
          <w:rFonts w:ascii="Arial" w:hAnsi="Arial" w:cs="Arial"/>
          <w:kern w:val="1"/>
        </w:rPr>
        <w:t>____________</w:t>
      </w:r>
      <w:r>
        <w:rPr>
          <w:rFonts w:ascii="Arial" w:hAnsi="Arial" w:cs="Arial"/>
          <w:kern w:val="1"/>
        </w:rPr>
        <w:t xml:space="preserve"> no</w:t>
      </w:r>
      <w:r w:rsidR="00737450">
        <w:rPr>
          <w:rFonts w:ascii="Arial" w:hAnsi="Arial" w:cs="Arial"/>
          <w:kern w:val="1"/>
        </w:rPr>
        <w:t>meado(a)  por meio de _____</w:t>
      </w:r>
      <w:r>
        <w:rPr>
          <w:rFonts w:ascii="Arial" w:hAnsi="Arial" w:cs="Arial"/>
          <w:kern w:val="1"/>
        </w:rPr>
        <w:t xml:space="preserve">_____, portador da Carteira de Identidade nº </w:t>
      </w:r>
      <w:r w:rsidR="00737450">
        <w:rPr>
          <w:rFonts w:ascii="Arial" w:hAnsi="Arial" w:cs="Arial"/>
          <w:kern w:val="1"/>
        </w:rPr>
        <w:t>_________</w:t>
      </w:r>
      <w:r>
        <w:rPr>
          <w:rFonts w:ascii="Arial" w:hAnsi="Arial" w:cs="Arial"/>
          <w:kern w:val="1"/>
        </w:rPr>
        <w:t xml:space="preserve">, CPF nº </w:t>
      </w:r>
      <w:r w:rsidR="00737450">
        <w:rPr>
          <w:rFonts w:ascii="Arial" w:hAnsi="Arial" w:cs="Arial"/>
          <w:kern w:val="1"/>
        </w:rPr>
        <w:t>__________</w:t>
      </w:r>
      <w:r>
        <w:rPr>
          <w:rFonts w:ascii="Arial" w:hAnsi="Arial" w:cs="Arial"/>
          <w:kern w:val="1"/>
        </w:rPr>
        <w:t>, no uso da atrib</w:t>
      </w:r>
      <w:r w:rsidR="00737450">
        <w:rPr>
          <w:rFonts w:ascii="Arial" w:hAnsi="Arial" w:cs="Arial"/>
          <w:kern w:val="1"/>
        </w:rPr>
        <w:t>uição que lhe confere o _______</w:t>
      </w:r>
      <w:r>
        <w:rPr>
          <w:rFonts w:ascii="Arial" w:hAnsi="Arial" w:cs="Arial"/>
          <w:kern w:val="1"/>
        </w:rPr>
        <w:t xml:space="preserve">________, neste ato denominado simplesmente </w:t>
      </w:r>
      <w:r>
        <w:rPr>
          <w:rFonts w:ascii="Arial" w:hAnsi="Arial" w:cs="Arial"/>
          <w:b/>
          <w:bCs/>
          <w:kern w:val="1"/>
        </w:rPr>
        <w:t>CONTRATANTE</w:t>
      </w:r>
      <w:r>
        <w:rPr>
          <w:rFonts w:ascii="Arial" w:hAnsi="Arial" w:cs="Arial"/>
          <w:kern w:val="1"/>
        </w:rPr>
        <w:t xml:space="preserve">, e a empresa </w:t>
      </w:r>
      <w:r w:rsidR="00737450">
        <w:rPr>
          <w:rFonts w:ascii="Arial" w:hAnsi="Arial" w:cs="Arial"/>
          <w:kern w:val="1"/>
        </w:rPr>
        <w:t>___________________</w:t>
      </w:r>
      <w:r>
        <w:rPr>
          <w:rFonts w:ascii="Arial" w:hAnsi="Arial" w:cs="Arial"/>
          <w:kern w:val="1"/>
        </w:rPr>
        <w:t xml:space="preserve">, inscrita no CNPJ sob o n° </w:t>
      </w:r>
      <w:r w:rsidR="00737450">
        <w:rPr>
          <w:rFonts w:ascii="Arial" w:hAnsi="Arial" w:cs="Arial"/>
          <w:kern w:val="1"/>
        </w:rPr>
        <w:t>____________</w:t>
      </w:r>
      <w:r>
        <w:rPr>
          <w:rFonts w:ascii="Arial" w:hAnsi="Arial" w:cs="Arial"/>
          <w:kern w:val="1"/>
        </w:rPr>
        <w:t xml:space="preserve">, estabelecida à </w:t>
      </w:r>
      <w:r w:rsidR="00737450">
        <w:rPr>
          <w:rFonts w:ascii="Arial" w:hAnsi="Arial" w:cs="Arial"/>
          <w:kern w:val="1"/>
        </w:rPr>
        <w:t>______________________</w:t>
      </w:r>
      <w:r>
        <w:rPr>
          <w:rFonts w:ascii="Arial" w:hAnsi="Arial" w:cs="Arial"/>
          <w:kern w:val="1"/>
        </w:rPr>
        <w:t xml:space="preserve">, </w:t>
      </w:r>
      <w:r w:rsidR="00737450">
        <w:rPr>
          <w:rFonts w:ascii="Arial" w:hAnsi="Arial" w:cs="Arial"/>
          <w:kern w:val="1"/>
        </w:rPr>
        <w:t>______</w:t>
      </w:r>
      <w:r>
        <w:rPr>
          <w:rFonts w:ascii="Arial" w:hAnsi="Arial" w:cs="Arial"/>
          <w:kern w:val="1"/>
        </w:rPr>
        <w:t>/</w:t>
      </w:r>
      <w:r w:rsidR="00737450">
        <w:rPr>
          <w:rFonts w:ascii="Arial" w:hAnsi="Arial" w:cs="Arial"/>
          <w:kern w:val="1"/>
        </w:rPr>
        <w:t>____</w:t>
      </w:r>
      <w:r>
        <w:rPr>
          <w:rFonts w:ascii="Arial" w:hAnsi="Arial" w:cs="Arial"/>
          <w:kern w:val="1"/>
        </w:rPr>
        <w:t xml:space="preserve">, neste ato representada(o) por seu/sua </w:t>
      </w:r>
      <w:r w:rsidR="00737450">
        <w:rPr>
          <w:rFonts w:ascii="Arial" w:hAnsi="Arial" w:cs="Arial"/>
          <w:kern w:val="1"/>
        </w:rPr>
        <w:t>________</w:t>
      </w:r>
      <w:r w:rsidR="00BE5C93">
        <w:rPr>
          <w:rFonts w:ascii="Arial" w:hAnsi="Arial" w:cs="Arial"/>
          <w:kern w:val="1"/>
        </w:rPr>
        <w:t>___</w:t>
      </w:r>
      <w:r w:rsidR="00737450">
        <w:rPr>
          <w:rFonts w:ascii="Arial" w:hAnsi="Arial" w:cs="Arial"/>
          <w:kern w:val="1"/>
        </w:rPr>
        <w:t>____</w:t>
      </w:r>
      <w:r>
        <w:rPr>
          <w:rFonts w:ascii="Arial" w:hAnsi="Arial" w:cs="Arial"/>
          <w:kern w:val="1"/>
        </w:rPr>
        <w:t xml:space="preserve">, </w:t>
      </w:r>
      <w:proofErr w:type="spellStart"/>
      <w:r>
        <w:rPr>
          <w:rFonts w:ascii="Arial" w:hAnsi="Arial" w:cs="Arial"/>
          <w:kern w:val="1"/>
        </w:rPr>
        <w:t>Srª</w:t>
      </w:r>
      <w:proofErr w:type="spellEnd"/>
      <w:r>
        <w:rPr>
          <w:rFonts w:ascii="Arial" w:hAnsi="Arial" w:cs="Arial"/>
          <w:kern w:val="1"/>
        </w:rPr>
        <w:t xml:space="preserve">/Sº. </w:t>
      </w:r>
      <w:r w:rsidR="00737450">
        <w:rPr>
          <w:rFonts w:ascii="Arial" w:hAnsi="Arial" w:cs="Arial"/>
          <w:kern w:val="1"/>
        </w:rPr>
        <w:t>__________</w:t>
      </w:r>
      <w:r w:rsidR="00BE5C93">
        <w:rPr>
          <w:rFonts w:ascii="Arial" w:hAnsi="Arial" w:cs="Arial"/>
          <w:kern w:val="1"/>
        </w:rPr>
        <w:t>_____</w:t>
      </w:r>
      <w:r w:rsidR="00737450">
        <w:rPr>
          <w:rFonts w:ascii="Arial" w:hAnsi="Arial" w:cs="Arial"/>
          <w:kern w:val="1"/>
        </w:rPr>
        <w:t>__</w:t>
      </w:r>
      <w:r>
        <w:rPr>
          <w:rFonts w:ascii="Arial" w:hAnsi="Arial" w:cs="Arial"/>
          <w:kern w:val="1"/>
        </w:rPr>
        <w:t xml:space="preserve">, </w:t>
      </w:r>
      <w:proofErr w:type="gramStart"/>
      <w:r>
        <w:rPr>
          <w:rFonts w:ascii="Arial" w:hAnsi="Arial" w:cs="Arial"/>
          <w:kern w:val="1"/>
        </w:rPr>
        <w:t>portador(</w:t>
      </w:r>
      <w:proofErr w:type="gramEnd"/>
      <w:r>
        <w:rPr>
          <w:rFonts w:ascii="Arial" w:hAnsi="Arial" w:cs="Arial"/>
          <w:kern w:val="1"/>
        </w:rPr>
        <w:t xml:space="preserve">a) da carteira de identidade n° </w:t>
      </w:r>
      <w:r w:rsidR="00737450">
        <w:rPr>
          <w:rFonts w:ascii="Arial" w:hAnsi="Arial" w:cs="Arial"/>
          <w:kern w:val="1"/>
        </w:rPr>
        <w:t>____________</w:t>
      </w:r>
      <w:r>
        <w:rPr>
          <w:rFonts w:ascii="Arial" w:hAnsi="Arial" w:cs="Arial"/>
          <w:kern w:val="1"/>
        </w:rPr>
        <w:t xml:space="preserve">, expedida pela </w:t>
      </w:r>
      <w:r w:rsidR="00737450">
        <w:rPr>
          <w:rFonts w:ascii="Arial" w:hAnsi="Arial" w:cs="Arial"/>
          <w:kern w:val="1"/>
        </w:rPr>
        <w:t>______</w:t>
      </w:r>
      <w:r>
        <w:rPr>
          <w:rFonts w:ascii="Arial" w:hAnsi="Arial" w:cs="Arial"/>
          <w:kern w:val="1"/>
        </w:rPr>
        <w:t>/</w:t>
      </w:r>
      <w:r w:rsidR="00737450">
        <w:rPr>
          <w:rFonts w:ascii="Arial" w:hAnsi="Arial" w:cs="Arial"/>
          <w:kern w:val="1"/>
        </w:rPr>
        <w:t>____</w:t>
      </w:r>
      <w:r>
        <w:rPr>
          <w:rFonts w:ascii="Arial" w:hAnsi="Arial" w:cs="Arial"/>
          <w:kern w:val="1"/>
        </w:rPr>
        <w:t xml:space="preserve">, CPF n° </w:t>
      </w:r>
      <w:r w:rsidR="00737450">
        <w:rPr>
          <w:rFonts w:ascii="Arial" w:hAnsi="Arial" w:cs="Arial"/>
          <w:kern w:val="1"/>
        </w:rPr>
        <w:t>____________</w:t>
      </w:r>
      <w:r>
        <w:rPr>
          <w:rFonts w:ascii="Arial" w:hAnsi="Arial" w:cs="Arial"/>
          <w:kern w:val="1"/>
        </w:rPr>
        <w:t xml:space="preserve">, doravante denominada </w:t>
      </w:r>
      <w:r>
        <w:rPr>
          <w:rFonts w:ascii="Arial" w:hAnsi="Arial" w:cs="Arial"/>
          <w:b/>
          <w:bCs/>
          <w:kern w:val="1"/>
        </w:rPr>
        <w:t>CONTRATADA</w:t>
      </w:r>
      <w:r>
        <w:rPr>
          <w:rFonts w:ascii="Arial" w:hAnsi="Arial" w:cs="Arial"/>
          <w:kern w:val="1"/>
        </w:rPr>
        <w:t xml:space="preserve">, em vista o constante e decidido no processo administrativo n° </w:t>
      </w:r>
      <w:r w:rsidR="00640632">
        <w:rPr>
          <w:rFonts w:ascii="Arial" w:hAnsi="Arial" w:cs="Arial"/>
          <w:kern w:val="1"/>
        </w:rPr>
        <w:t>23034.026515/2012-90</w:t>
      </w:r>
      <w:bookmarkStart w:id="0" w:name="_GoBack"/>
      <w:bookmarkEnd w:id="0"/>
      <w:r>
        <w:rPr>
          <w:rFonts w:ascii="Arial" w:hAnsi="Arial" w:cs="Arial"/>
          <w:kern w:val="1"/>
        </w:rPr>
        <w:t xml:space="preserve">, resolvem celebrar o presente contrato, decorrente de Regime Diferenciado de Contratações no. </w:t>
      </w:r>
      <w:r w:rsidR="00737450">
        <w:rPr>
          <w:rFonts w:ascii="Arial" w:hAnsi="Arial" w:cs="Arial"/>
          <w:kern w:val="1"/>
        </w:rPr>
        <w:t xml:space="preserve">_______/_____ - Registro de Preços, </w:t>
      </w:r>
      <w:r>
        <w:rPr>
          <w:rFonts w:ascii="Arial" w:hAnsi="Arial" w:cs="Arial"/>
          <w:kern w:val="1"/>
        </w:rPr>
        <w:t>conforme descrito no edital e seus anexos, que se regerá pela Le</w:t>
      </w:r>
      <w:r w:rsidR="00737450">
        <w:rPr>
          <w:rFonts w:ascii="Arial" w:hAnsi="Arial" w:cs="Arial"/>
          <w:kern w:val="1"/>
        </w:rPr>
        <w:t xml:space="preserve">i n.º 12.462/2011, Decreto n.º </w:t>
      </w:r>
      <w:r>
        <w:rPr>
          <w:rFonts w:ascii="Arial" w:hAnsi="Arial" w:cs="Arial"/>
          <w:kern w:val="1"/>
        </w:rPr>
        <w:t>7.581/20</w:t>
      </w:r>
      <w:r w:rsidR="00737450">
        <w:rPr>
          <w:rFonts w:ascii="Arial" w:hAnsi="Arial" w:cs="Arial"/>
          <w:kern w:val="1"/>
        </w:rPr>
        <w:t>11, e subsidiariamente pela Lei</w:t>
      </w:r>
      <w:r>
        <w:rPr>
          <w:rFonts w:ascii="Arial" w:hAnsi="Arial" w:cs="Arial"/>
          <w:kern w:val="1"/>
        </w:rPr>
        <w:t xml:space="preserve"> n.º 8.666/93 e demais normas apl</w:t>
      </w:r>
      <w:r w:rsidR="00BE5C93">
        <w:rPr>
          <w:rFonts w:ascii="Arial" w:hAnsi="Arial" w:cs="Arial"/>
          <w:kern w:val="1"/>
        </w:rPr>
        <w:t xml:space="preserve">icáveis à espécie, </w:t>
      </w:r>
      <w:r>
        <w:rPr>
          <w:rFonts w:ascii="Arial" w:hAnsi="Arial" w:cs="Arial"/>
          <w:kern w:val="1"/>
        </w:rPr>
        <w:t>mediante as condições expressas nas cláusulas seguintes.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OBJETO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PRIMEIRA</w:t>
      </w:r>
      <w:r>
        <w:rPr>
          <w:rFonts w:ascii="Arial" w:hAnsi="Arial" w:cs="Arial"/>
          <w:kern w:val="1"/>
        </w:rPr>
        <w:t xml:space="preserve"> - O presente Contrato tem por objeto a construção de escolas do Programa </w:t>
      </w:r>
      <w:proofErr w:type="spellStart"/>
      <w:proofErr w:type="gramStart"/>
      <w:r>
        <w:rPr>
          <w:rFonts w:ascii="Arial" w:hAnsi="Arial" w:cs="Arial"/>
          <w:kern w:val="1"/>
        </w:rPr>
        <w:t>ProInfância</w:t>
      </w:r>
      <w:proofErr w:type="spellEnd"/>
      <w:proofErr w:type="gramEnd"/>
      <w:r>
        <w:rPr>
          <w:rFonts w:ascii="Arial" w:hAnsi="Arial" w:cs="Arial"/>
          <w:kern w:val="1"/>
        </w:rPr>
        <w:t xml:space="preserve">, obedecendo às tipologias dos Projetos Padrão do FNDE </w:t>
      </w:r>
      <w:r w:rsidR="00737450">
        <w:rPr>
          <w:rFonts w:ascii="Arial" w:hAnsi="Arial" w:cs="Arial"/>
          <w:kern w:val="1"/>
        </w:rPr>
        <w:t>____________</w:t>
      </w:r>
      <w:r>
        <w:rPr>
          <w:rFonts w:ascii="Arial" w:hAnsi="Arial" w:cs="Arial"/>
          <w:kern w:val="1"/>
        </w:rPr>
        <w:t xml:space="preserve">,  utilizando-se de sistemas construtivos que permitam a otimização dos processos  para execução das obras, incluindo o fornecimento de projetos executivos das edificações, denominados Projetos de Transposição e dos Projetos Executivos de Implantação para cada uma das unidades a serem construídas nos Estados, Distrito Federal e Municípios, de acordo com as especificações, quantidades estimadas e condições constantes do Projeto Básico e seus anexos, que são partes integrantes do presente, independente de suas transcrições.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PREÇO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SEGUNDA</w:t>
      </w:r>
      <w:r>
        <w:rPr>
          <w:rFonts w:ascii="Arial" w:hAnsi="Arial" w:cs="Arial"/>
          <w:kern w:val="1"/>
        </w:rPr>
        <w:t xml:space="preserve"> - O valor atribuído ao objeto descrito na cláusula anterior será o seguinte:</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3090"/>
        <w:gridCol w:w="1526"/>
        <w:gridCol w:w="2239"/>
        <w:gridCol w:w="1348"/>
      </w:tblGrid>
      <w:tr w:rsidR="00737450" w:rsidRPr="001B0982" w:rsidTr="00737450">
        <w:trPr>
          <w:jc w:val="center"/>
        </w:trPr>
        <w:tc>
          <w:tcPr>
            <w:tcW w:w="416"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lastRenderedPageBreak/>
              <w:t>Item</w:t>
            </w:r>
          </w:p>
        </w:tc>
        <w:tc>
          <w:tcPr>
            <w:tcW w:w="1747"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Descrição</w:t>
            </w:r>
          </w:p>
        </w:tc>
        <w:tc>
          <w:tcPr>
            <w:tcW w:w="790"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Quantidade</w:t>
            </w:r>
          </w:p>
        </w:tc>
        <w:tc>
          <w:tcPr>
            <w:tcW w:w="1272"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Valor Unitário em R$</w:t>
            </w:r>
          </w:p>
        </w:tc>
        <w:tc>
          <w:tcPr>
            <w:tcW w:w="776"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Valor Total em R$</w:t>
            </w:r>
          </w:p>
        </w:tc>
      </w:tr>
      <w:tr w:rsidR="00737450" w:rsidRPr="001B0982" w:rsidTr="00737450">
        <w:trPr>
          <w:jc w:val="center"/>
        </w:trPr>
        <w:tc>
          <w:tcPr>
            <w:tcW w:w="416"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1747"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790"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1272"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776"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r>
    </w:tbl>
    <w:p w:rsidR="00DE5278" w:rsidRDefault="00DE5278">
      <w:pPr>
        <w:widowControl w:val="0"/>
        <w:autoSpaceDE w:val="0"/>
        <w:autoSpaceDN w:val="0"/>
        <w:adjustRightInd w:val="0"/>
        <w:spacing w:line="240" w:lineRule="auto"/>
        <w:jc w:val="center"/>
        <w:rPr>
          <w:rFonts w:ascii="Arial" w:hAnsi="Arial" w:cs="Arial"/>
          <w:kern w:val="1"/>
        </w:rPr>
      </w:pP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VINCULAÇÃO AO EDITAL E À PROPOSTA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TERCEIRA</w:t>
      </w:r>
      <w:r>
        <w:rPr>
          <w:rFonts w:ascii="Arial" w:hAnsi="Arial" w:cs="Arial"/>
          <w:kern w:val="1"/>
        </w:rPr>
        <w:t xml:space="preserve"> - Vincula-se a este Contrato o Edital de RDC n.º </w:t>
      </w:r>
      <w:r w:rsidR="00737450">
        <w:rPr>
          <w:rFonts w:ascii="Arial" w:hAnsi="Arial" w:cs="Arial"/>
          <w:kern w:val="1"/>
        </w:rPr>
        <w:t>________/_____</w:t>
      </w:r>
      <w:r>
        <w:rPr>
          <w:rFonts w:ascii="Arial" w:hAnsi="Arial" w:cs="Arial"/>
          <w:kern w:val="1"/>
        </w:rPr>
        <w:t xml:space="preserve">, seus anexos e a Ata de Registro de Preços.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VIGÊNCIA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QUARTA</w:t>
      </w:r>
      <w:r>
        <w:rPr>
          <w:rFonts w:ascii="Arial" w:hAnsi="Arial" w:cs="Arial"/>
          <w:kern w:val="1"/>
        </w:rPr>
        <w:t xml:space="preserve"> - O presente Contrato terá vigência de </w:t>
      </w:r>
      <w:r>
        <w:rPr>
          <w:rFonts w:ascii="Arial" w:hAnsi="Arial" w:cs="Arial"/>
          <w:b/>
          <w:bCs/>
          <w:kern w:val="1"/>
        </w:rPr>
        <w:t>12 (doze) meses</w:t>
      </w:r>
      <w:r>
        <w:rPr>
          <w:rFonts w:ascii="Arial" w:hAnsi="Arial" w:cs="Arial"/>
          <w:kern w:val="1"/>
        </w:rPr>
        <w:t xml:space="preserve">, devendo a </w:t>
      </w:r>
      <w:r>
        <w:rPr>
          <w:rFonts w:ascii="Arial" w:hAnsi="Arial" w:cs="Arial"/>
          <w:b/>
          <w:bCs/>
          <w:kern w:val="1"/>
        </w:rPr>
        <w:t>CONTRATADA</w:t>
      </w:r>
      <w:r>
        <w:rPr>
          <w:rFonts w:ascii="Arial" w:hAnsi="Arial" w:cs="Arial"/>
          <w:kern w:val="1"/>
        </w:rPr>
        <w:t xml:space="preserve"> entregar as obras dos estabelecimentos escolares aptos ao imediato funcionamento, contados da Ordem de Serviço de Início da Construção, conforme </w:t>
      </w:r>
      <w:r>
        <w:rPr>
          <w:rFonts w:ascii="Arial" w:hAnsi="Arial" w:cs="Arial"/>
          <w:b/>
          <w:bCs/>
          <w:kern w:val="1"/>
        </w:rPr>
        <w:t xml:space="preserve">Encarte J </w:t>
      </w:r>
      <w:r>
        <w:rPr>
          <w:rFonts w:ascii="Arial" w:hAnsi="Arial" w:cs="Arial"/>
          <w:kern w:val="1"/>
        </w:rPr>
        <w:t xml:space="preserve">(anexo do edital), que é parte integrante do presente instrumento.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Havendo necessidade de interrupção dos serviços </w:t>
      </w:r>
      <w:proofErr w:type="gramStart"/>
      <w:r>
        <w:rPr>
          <w:rFonts w:ascii="Arial" w:hAnsi="Arial" w:cs="Arial"/>
          <w:kern w:val="1"/>
        </w:rPr>
        <w:t>serão</w:t>
      </w:r>
      <w:proofErr w:type="gramEnd"/>
      <w:r>
        <w:rPr>
          <w:rFonts w:ascii="Arial" w:hAnsi="Arial" w:cs="Arial"/>
          <w:kern w:val="1"/>
        </w:rPr>
        <w:t xml:space="preserve"> emitidas, em concordância com a fiscalização, Ordens de Paralisação conforme </w:t>
      </w:r>
      <w:r>
        <w:rPr>
          <w:rFonts w:ascii="Arial" w:hAnsi="Arial" w:cs="Arial"/>
          <w:b/>
          <w:bCs/>
          <w:kern w:val="1"/>
        </w:rPr>
        <w:t xml:space="preserve">Encarte K </w:t>
      </w:r>
      <w:r>
        <w:rPr>
          <w:rFonts w:ascii="Arial" w:hAnsi="Arial" w:cs="Arial"/>
          <w:kern w:val="1"/>
        </w:rPr>
        <w:t xml:space="preserve">(anexo do edital) assim como, após saneamento da ocorrência, serão emitidas Ordens de Reinício de Serviço conforme </w:t>
      </w:r>
      <w:r>
        <w:rPr>
          <w:rFonts w:ascii="Arial" w:hAnsi="Arial" w:cs="Arial"/>
          <w:b/>
          <w:bCs/>
          <w:kern w:val="1"/>
        </w:rPr>
        <w:t>Encarte L</w:t>
      </w:r>
      <w:r>
        <w:rPr>
          <w:rFonts w:ascii="Arial" w:hAnsi="Arial" w:cs="Arial"/>
          <w:kern w:val="1"/>
        </w:rPr>
        <w:t xml:space="preserve"> (anexo do edital), que devem ser inseridas no Sistema Integrado de Monitoramento, Execução e Controle (SIMEC).</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As Ordens de Paralisação de Serviço não acarretam suspensão automática da contagem de prazo contratual, devendo a </w:t>
      </w:r>
      <w:r>
        <w:rPr>
          <w:rFonts w:ascii="Arial" w:hAnsi="Arial" w:cs="Arial"/>
          <w:b/>
          <w:bCs/>
          <w:kern w:val="1"/>
        </w:rPr>
        <w:t>CONTRATANTE</w:t>
      </w:r>
      <w:r>
        <w:rPr>
          <w:rFonts w:ascii="Arial" w:hAnsi="Arial" w:cs="Arial"/>
          <w:kern w:val="1"/>
        </w:rPr>
        <w:t xml:space="preserve">, ao entender a pertinência do ato, emitir Ordem de Suspensão da Contagem de Prazo de Execução de Serviços, conforme </w:t>
      </w:r>
      <w:r>
        <w:rPr>
          <w:rFonts w:ascii="Arial" w:hAnsi="Arial" w:cs="Arial"/>
          <w:b/>
          <w:bCs/>
          <w:kern w:val="1"/>
        </w:rPr>
        <w:t xml:space="preserve">Encarte M </w:t>
      </w:r>
      <w:r>
        <w:rPr>
          <w:rFonts w:ascii="Arial" w:hAnsi="Arial" w:cs="Arial"/>
          <w:kern w:val="1"/>
        </w:rPr>
        <w:t>(anexo do edital).</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As Ordens de Suspensão da Contagem de Prazo de Execução de Serviços, </w:t>
      </w:r>
      <w:r>
        <w:rPr>
          <w:rFonts w:ascii="Arial" w:hAnsi="Arial" w:cs="Arial"/>
          <w:b/>
          <w:bCs/>
          <w:kern w:val="1"/>
        </w:rPr>
        <w:t xml:space="preserve">Encarte M </w:t>
      </w:r>
      <w:r>
        <w:rPr>
          <w:rFonts w:ascii="Arial" w:hAnsi="Arial" w:cs="Arial"/>
          <w:kern w:val="1"/>
        </w:rPr>
        <w:t>(anexo do edital), poderão ser emitidas ainda quando ocorrerem fatos alheios à vontade das partes envolvidas, a exemplo de chuvas torrenciais que impeçam o transporte de peças e equipamentos necessários ao andamento da obra.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Todos os documentos constantes do </w:t>
      </w:r>
      <w:r>
        <w:rPr>
          <w:rFonts w:ascii="Arial" w:hAnsi="Arial" w:cs="Arial"/>
          <w:b/>
          <w:bCs/>
          <w:kern w:val="1"/>
        </w:rPr>
        <w:t>Encarte I</w:t>
      </w:r>
      <w:r>
        <w:rPr>
          <w:rFonts w:ascii="Arial" w:hAnsi="Arial" w:cs="Arial"/>
          <w:kern w:val="1"/>
        </w:rPr>
        <w:t xml:space="preserve"> (anexo do edital)</w:t>
      </w:r>
      <w:proofErr w:type="gramStart"/>
      <w:r>
        <w:rPr>
          <w:rFonts w:ascii="Arial" w:hAnsi="Arial" w:cs="Arial"/>
          <w:kern w:val="1"/>
        </w:rPr>
        <w:t>, deverão</w:t>
      </w:r>
      <w:proofErr w:type="gramEnd"/>
      <w:r>
        <w:rPr>
          <w:rFonts w:ascii="Arial" w:hAnsi="Arial" w:cs="Arial"/>
          <w:kern w:val="1"/>
        </w:rPr>
        <w:t xml:space="preserve"> ser inseridos no SIMEC pela </w:t>
      </w:r>
      <w:r>
        <w:rPr>
          <w:rFonts w:ascii="Arial" w:hAnsi="Arial" w:cs="Arial"/>
          <w:b/>
          <w:bCs/>
          <w:kern w:val="1"/>
        </w:rPr>
        <w:t>CONTRATADA</w:t>
      </w:r>
      <w:r>
        <w:rPr>
          <w:rFonts w:ascii="Arial" w:hAnsi="Arial" w:cs="Arial"/>
          <w:kern w:val="1"/>
        </w:rPr>
        <w:t xml:space="preserve">.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QUINTO</w:t>
      </w:r>
      <w:r>
        <w:rPr>
          <w:rFonts w:ascii="Arial" w:hAnsi="Arial" w:cs="Arial"/>
          <w:kern w:val="1"/>
        </w:rPr>
        <w:t xml:space="preserve"> - Eventual necessidade de prorrogação no prazo final da obra será avaliada por meio da análise das Ordens de Serviços inseridas no SIMEC.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ACOMPANHAMENTO E DA FISCALIZAÇÃO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QUINTA</w:t>
      </w:r>
      <w:r>
        <w:rPr>
          <w:rFonts w:ascii="Arial" w:hAnsi="Arial" w:cs="Arial"/>
          <w:kern w:val="1"/>
        </w:rPr>
        <w:t xml:space="preserve"> - O acompanhamento e a fiscalização da execução desse Contrato </w:t>
      </w:r>
      <w:proofErr w:type="gramStart"/>
      <w:r>
        <w:rPr>
          <w:rFonts w:ascii="Arial" w:hAnsi="Arial" w:cs="Arial"/>
          <w:kern w:val="1"/>
        </w:rPr>
        <w:t>será efetuada</w:t>
      </w:r>
      <w:proofErr w:type="gramEnd"/>
      <w:r>
        <w:rPr>
          <w:rFonts w:ascii="Arial" w:hAnsi="Arial" w:cs="Arial"/>
          <w:kern w:val="1"/>
        </w:rPr>
        <w:t xml:space="preserve"> por servidores designados por intermédio de Portaria, de acordo com o que dispõe o artigo 67 da Lei nº 8.666/93.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Os servidores designados anotarão em registro próprio todas as ocorrências relacionadas com a execução deste Contrato, sendo-lhes </w:t>
      </w:r>
      <w:proofErr w:type="gramStart"/>
      <w:r>
        <w:rPr>
          <w:rFonts w:ascii="Arial" w:hAnsi="Arial" w:cs="Arial"/>
          <w:kern w:val="1"/>
        </w:rPr>
        <w:t>asseguradas as prerrogativa</w:t>
      </w:r>
      <w:proofErr w:type="gramEnd"/>
      <w:r>
        <w:rPr>
          <w:rFonts w:ascii="Arial" w:hAnsi="Arial" w:cs="Arial"/>
          <w:kern w:val="1"/>
        </w:rPr>
        <w:t xml:space="preserve"> de: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proofErr w:type="gramStart"/>
      <w:r>
        <w:rPr>
          <w:rFonts w:ascii="Arial" w:hAnsi="Arial" w:cs="Arial"/>
          <w:kern w:val="1"/>
        </w:rPr>
        <w:t>fiscalizar</w:t>
      </w:r>
      <w:proofErr w:type="gramEnd"/>
      <w:r>
        <w:rPr>
          <w:rFonts w:ascii="Arial" w:hAnsi="Arial" w:cs="Arial"/>
          <w:kern w:val="1"/>
        </w:rPr>
        <w:t xml:space="preserve"> e atestar o fornecimento dos serviços e produtos, de modo que sejam cumpridas integralmente as condições estabelecidas neste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lastRenderedPageBreak/>
        <w:t xml:space="preserve">II. </w:t>
      </w:r>
      <w:proofErr w:type="gramStart"/>
      <w:r>
        <w:rPr>
          <w:rFonts w:ascii="Arial" w:hAnsi="Arial" w:cs="Arial"/>
          <w:kern w:val="1"/>
        </w:rPr>
        <w:t>comunicar</w:t>
      </w:r>
      <w:proofErr w:type="gramEnd"/>
      <w:r>
        <w:rPr>
          <w:rFonts w:ascii="Arial" w:hAnsi="Arial" w:cs="Arial"/>
          <w:kern w:val="1"/>
        </w:rPr>
        <w:t xml:space="preserve"> eventuais falhas na prestação dos serviços,  cabendo à </w:t>
      </w:r>
      <w:r>
        <w:rPr>
          <w:rFonts w:ascii="Arial" w:hAnsi="Arial" w:cs="Arial"/>
          <w:b/>
          <w:bCs/>
          <w:kern w:val="1"/>
        </w:rPr>
        <w:t xml:space="preserve">CONTRATADA </w:t>
      </w:r>
      <w:r>
        <w:rPr>
          <w:rFonts w:ascii="Arial" w:hAnsi="Arial" w:cs="Arial"/>
          <w:kern w:val="1"/>
        </w:rPr>
        <w:t>adotar as providências necessárias;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III. </w:t>
      </w:r>
      <w:proofErr w:type="gramStart"/>
      <w:r>
        <w:rPr>
          <w:rFonts w:ascii="Arial" w:hAnsi="Arial" w:cs="Arial"/>
          <w:kern w:val="1"/>
        </w:rPr>
        <w:t>garantir</w:t>
      </w:r>
      <w:proofErr w:type="gramEnd"/>
      <w:r>
        <w:rPr>
          <w:rFonts w:ascii="Arial" w:hAnsi="Arial" w:cs="Arial"/>
          <w:kern w:val="1"/>
        </w:rPr>
        <w:t xml:space="preserve"> à </w:t>
      </w:r>
      <w:r>
        <w:rPr>
          <w:rFonts w:ascii="Arial" w:hAnsi="Arial" w:cs="Arial"/>
          <w:b/>
          <w:bCs/>
          <w:kern w:val="1"/>
        </w:rPr>
        <w:t xml:space="preserve">CONTRATADA </w:t>
      </w:r>
      <w:r>
        <w:rPr>
          <w:rFonts w:ascii="Arial" w:hAnsi="Arial" w:cs="Arial"/>
          <w:kern w:val="1"/>
        </w:rPr>
        <w:t>toda e qualquer informação sobre ocorrências ou fatos relevantes relacionados com a prestação dos serviços;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IV. </w:t>
      </w:r>
      <w:proofErr w:type="gramStart"/>
      <w:r>
        <w:rPr>
          <w:rFonts w:ascii="Arial" w:hAnsi="Arial" w:cs="Arial"/>
          <w:kern w:val="1"/>
        </w:rPr>
        <w:t>emitir</w:t>
      </w:r>
      <w:proofErr w:type="gramEnd"/>
      <w:r>
        <w:rPr>
          <w:rFonts w:ascii="Arial" w:hAnsi="Arial" w:cs="Arial"/>
          <w:kern w:val="1"/>
        </w:rPr>
        <w:t xml:space="preserve"> pareceres em todos os atos da Administração relativos à execução do contrato, em especial aplicações de sanções e alterações do mesmo.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 fiscalização exercida pela </w:t>
      </w:r>
      <w:r>
        <w:rPr>
          <w:rFonts w:ascii="Arial" w:hAnsi="Arial" w:cs="Arial"/>
          <w:b/>
          <w:bCs/>
          <w:kern w:val="1"/>
        </w:rPr>
        <w:t xml:space="preserve">CONTRATANTE </w:t>
      </w:r>
      <w:r>
        <w:rPr>
          <w:rFonts w:ascii="Arial" w:hAnsi="Arial" w:cs="Arial"/>
          <w:kern w:val="1"/>
        </w:rPr>
        <w:t xml:space="preserve">não excluirá ou reduzirá a responsabilidade da </w:t>
      </w:r>
      <w:r>
        <w:rPr>
          <w:rFonts w:ascii="Arial" w:hAnsi="Arial" w:cs="Arial"/>
          <w:b/>
          <w:bCs/>
          <w:kern w:val="1"/>
        </w:rPr>
        <w:t xml:space="preserve">CONTRATADA </w:t>
      </w:r>
      <w:r>
        <w:rPr>
          <w:rFonts w:ascii="Arial" w:hAnsi="Arial" w:cs="Arial"/>
          <w:kern w:val="1"/>
        </w:rPr>
        <w:t>pela completa e perfeita execução do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A </w:t>
      </w:r>
      <w:r>
        <w:rPr>
          <w:rFonts w:ascii="Arial" w:hAnsi="Arial" w:cs="Arial"/>
          <w:b/>
          <w:bCs/>
          <w:kern w:val="1"/>
        </w:rPr>
        <w:t xml:space="preserve">CONTRATANTE </w:t>
      </w:r>
      <w:r>
        <w:rPr>
          <w:rFonts w:ascii="Arial" w:hAnsi="Arial" w:cs="Arial"/>
          <w:kern w:val="1"/>
        </w:rPr>
        <w:t xml:space="preserve">se reserva ao direito de, sempre que julgar necessário, verificar, por meio de agente técnico credenciado ou de seus funcionários, se as prescrições das normas do projeto básico e seus anexos, integrantes deste instrumento, estão sendo cumpridas pela </w:t>
      </w:r>
      <w:r>
        <w:rPr>
          <w:rFonts w:ascii="Arial" w:hAnsi="Arial" w:cs="Arial"/>
          <w:b/>
          <w:bCs/>
          <w:kern w:val="1"/>
        </w:rPr>
        <w:t>CONTRATADA</w:t>
      </w:r>
      <w:r>
        <w:rPr>
          <w:rFonts w:ascii="Arial" w:hAnsi="Arial" w:cs="Arial"/>
          <w:kern w:val="1"/>
        </w:rPr>
        <w:t xml:space="preserve">.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As etapas de fiscalização e monitoramento deverão ser promovidas em consonância com o disposto no subitem 6.4 e itens 7 a 9</w:t>
      </w:r>
      <w:proofErr w:type="gramStart"/>
      <w:r>
        <w:rPr>
          <w:rFonts w:ascii="Arial" w:hAnsi="Arial" w:cs="Arial"/>
          <w:kern w:val="1"/>
        </w:rPr>
        <w:t xml:space="preserve">  </w:t>
      </w:r>
      <w:proofErr w:type="gramEnd"/>
      <w:r>
        <w:rPr>
          <w:rFonts w:ascii="Arial" w:hAnsi="Arial" w:cs="Arial"/>
          <w:kern w:val="1"/>
        </w:rPr>
        <w:t>do Projeto Básico, em obediência aos termos do edital do certame e o contido nos artigos 63 e seguintes do Decreto nº 7.581/11.</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OBRIGAÇÕES DA CONTRATANTE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SEXTA</w:t>
      </w:r>
      <w:r>
        <w:rPr>
          <w:rFonts w:ascii="Arial" w:hAnsi="Arial" w:cs="Arial"/>
          <w:kern w:val="1"/>
        </w:rPr>
        <w:t xml:space="preserve"> - A </w:t>
      </w:r>
      <w:r>
        <w:rPr>
          <w:rFonts w:ascii="Arial" w:hAnsi="Arial" w:cs="Arial"/>
          <w:b/>
          <w:bCs/>
          <w:kern w:val="1"/>
        </w:rPr>
        <w:t xml:space="preserve">CONTRATANTE </w:t>
      </w:r>
      <w:r>
        <w:rPr>
          <w:rFonts w:ascii="Arial" w:hAnsi="Arial" w:cs="Arial"/>
          <w:kern w:val="1"/>
        </w:rPr>
        <w:t>compromete-se a:</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I</w:t>
      </w:r>
      <w:r w:rsidR="00DE5278">
        <w:rPr>
          <w:rFonts w:ascii="Arial" w:hAnsi="Arial" w:cs="Arial"/>
          <w:kern w:val="1"/>
        </w:rPr>
        <w:t xml:space="preserve">. Proporcionar todas as facilidades para a </w:t>
      </w:r>
      <w:r w:rsidR="00DE5278">
        <w:rPr>
          <w:rFonts w:ascii="Arial" w:hAnsi="Arial" w:cs="Arial"/>
          <w:b/>
          <w:bCs/>
          <w:kern w:val="1"/>
        </w:rPr>
        <w:t xml:space="preserve">CONTRATADA </w:t>
      </w:r>
      <w:r w:rsidR="00DE5278">
        <w:rPr>
          <w:rFonts w:ascii="Arial" w:hAnsi="Arial" w:cs="Arial"/>
          <w:kern w:val="1"/>
        </w:rPr>
        <w:t xml:space="preserve">executar o fornecimento do objeto do Projeto Básico, permitindo o acesso dos profissionais às suas dependências. Esses profissionais ficarão sujeitos a todas as normas internas da </w:t>
      </w:r>
      <w:r w:rsidR="00DE5278">
        <w:rPr>
          <w:rFonts w:ascii="Arial" w:hAnsi="Arial" w:cs="Arial"/>
          <w:b/>
          <w:bCs/>
          <w:kern w:val="1"/>
        </w:rPr>
        <w:t>CONTRATANTE</w:t>
      </w:r>
      <w:r w:rsidR="00DE5278">
        <w:rPr>
          <w:rFonts w:ascii="Arial" w:hAnsi="Arial" w:cs="Arial"/>
          <w:kern w:val="1"/>
        </w:rPr>
        <w:t>, principalmente as normas de segurança, inclusive aquelas referentes à identificação, traje, trânsito e permanência em suas dependências;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w:t>
      </w:r>
      <w:r w:rsidR="00DE5278">
        <w:rPr>
          <w:rFonts w:ascii="Arial" w:hAnsi="Arial" w:cs="Arial"/>
          <w:kern w:val="1"/>
        </w:rPr>
        <w:t xml:space="preserve">. Efetuar o pagamento à </w:t>
      </w:r>
      <w:r w:rsidR="00DE5278">
        <w:rPr>
          <w:rFonts w:ascii="Arial" w:hAnsi="Arial" w:cs="Arial"/>
          <w:b/>
          <w:bCs/>
          <w:kern w:val="1"/>
        </w:rPr>
        <w:t>CONTRATADA</w:t>
      </w:r>
      <w:r w:rsidR="00DE5278">
        <w:rPr>
          <w:rFonts w:ascii="Arial" w:hAnsi="Arial" w:cs="Arial"/>
          <w:kern w:val="1"/>
        </w:rPr>
        <w:t>, de acordo com o estabelecido no presente Edital e seus anexos;</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III</w:t>
      </w:r>
      <w:r w:rsidR="00DE5278">
        <w:rPr>
          <w:rFonts w:ascii="Arial" w:hAnsi="Arial" w:cs="Arial"/>
          <w:kern w:val="1"/>
        </w:rPr>
        <w:t>. Promover o acompanhamento e a fiscalização da execução do objeto do Projeto Básico sob o aspecto quantitativo e qualitativo, anotando, em registro próprio, e inserindo no SIMEC as falhas detectadas;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IV</w:t>
      </w:r>
      <w:r w:rsidR="00DE5278">
        <w:rPr>
          <w:rFonts w:ascii="Arial" w:hAnsi="Arial" w:cs="Arial"/>
          <w:kern w:val="1"/>
        </w:rPr>
        <w:t xml:space="preserve">. Fornecer à </w:t>
      </w:r>
      <w:r w:rsidR="00DE5278">
        <w:rPr>
          <w:rFonts w:ascii="Arial" w:hAnsi="Arial" w:cs="Arial"/>
          <w:b/>
          <w:bCs/>
          <w:kern w:val="1"/>
        </w:rPr>
        <w:t xml:space="preserve">CONTRATADA </w:t>
      </w:r>
      <w:r w:rsidR="00DE5278">
        <w:rPr>
          <w:rFonts w:ascii="Arial" w:hAnsi="Arial" w:cs="Arial"/>
          <w:kern w:val="1"/>
        </w:rPr>
        <w:t>todo tipo de informação interna essencial à realização dos fornecimentos e dos serviços;</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V</w:t>
      </w:r>
      <w:r w:rsidR="00DE5278">
        <w:rPr>
          <w:rFonts w:ascii="Arial" w:hAnsi="Arial" w:cs="Arial"/>
          <w:kern w:val="1"/>
        </w:rPr>
        <w:t xml:space="preserve">. Comunicar prontamente à </w:t>
      </w:r>
      <w:r w:rsidR="00DE5278">
        <w:rPr>
          <w:rFonts w:ascii="Arial" w:hAnsi="Arial" w:cs="Arial"/>
          <w:b/>
          <w:bCs/>
          <w:kern w:val="1"/>
        </w:rPr>
        <w:t xml:space="preserve">CONTRATADA </w:t>
      </w:r>
      <w:r w:rsidR="00DE5278">
        <w:rPr>
          <w:rFonts w:ascii="Arial" w:hAnsi="Arial" w:cs="Arial"/>
          <w:kern w:val="1"/>
        </w:rPr>
        <w:t>qualquer anormalidade na execução do objeto deste contrato, podendo recusar o seu recebimento caso não esteja(m) de acordo com as especificações e condições estabelecidas no Edital e seus anexos;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w:t>
      </w:r>
      <w:r w:rsidR="00DE5278">
        <w:rPr>
          <w:rFonts w:ascii="Arial" w:hAnsi="Arial" w:cs="Arial"/>
          <w:kern w:val="1"/>
        </w:rPr>
        <w:t xml:space="preserve">. Notificar previamente à </w:t>
      </w:r>
      <w:r w:rsidR="00DE5278">
        <w:rPr>
          <w:rFonts w:ascii="Arial" w:hAnsi="Arial" w:cs="Arial"/>
          <w:b/>
          <w:bCs/>
          <w:kern w:val="1"/>
        </w:rPr>
        <w:t>CONTRATADA</w:t>
      </w:r>
      <w:r w:rsidR="00DE5278">
        <w:rPr>
          <w:rFonts w:ascii="Arial" w:hAnsi="Arial" w:cs="Arial"/>
          <w:kern w:val="1"/>
        </w:rPr>
        <w:t>, quando da aplicação de sanções administrativas;</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VII</w:t>
      </w:r>
      <w:r w:rsidR="00DE5278">
        <w:rPr>
          <w:rFonts w:ascii="Arial" w:hAnsi="Arial" w:cs="Arial"/>
          <w:kern w:val="1"/>
        </w:rPr>
        <w:t xml:space="preserve">. Proceder consulta “ON LINE” a fim de verificar a situação cadastral da </w:t>
      </w:r>
      <w:r w:rsidR="00DE5278">
        <w:rPr>
          <w:rFonts w:ascii="Arial" w:hAnsi="Arial" w:cs="Arial"/>
          <w:b/>
          <w:bCs/>
          <w:kern w:val="1"/>
        </w:rPr>
        <w:t xml:space="preserve">CONTRATADA </w:t>
      </w:r>
      <w:r w:rsidR="00DE5278">
        <w:rPr>
          <w:rFonts w:ascii="Arial" w:hAnsi="Arial" w:cs="Arial"/>
          <w:kern w:val="1"/>
        </w:rPr>
        <w:t>no Sistema de Cadastramento Unificado de Fornecedores - SICAF, devendo o resultado da consulta ser impresso sob a forma de extrato juntado aos autos, com a instrução processual necessária;</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lastRenderedPageBreak/>
        <w:t>VIII</w:t>
      </w:r>
      <w:r w:rsidR="00DE5278">
        <w:rPr>
          <w:rFonts w:ascii="Arial" w:hAnsi="Arial" w:cs="Arial"/>
          <w:kern w:val="1"/>
        </w:rPr>
        <w:t>. Conferir toda a documentação técnica gerada e apresentada durante a execução dos serviços, efetuando o atesto quando a mesma estiver em conformidade com os padrões de informação e qualidade exigidos;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IX</w:t>
      </w:r>
      <w:r w:rsidR="00DE5278">
        <w:rPr>
          <w:rFonts w:ascii="Arial" w:hAnsi="Arial" w:cs="Arial"/>
          <w:kern w:val="1"/>
        </w:rPr>
        <w:t xml:space="preserve">. Promover o acompanhamento e a fiscalização da sondagem e elaboração do Projeto Executivo de Implantação, assim como da construção da escola, sob o aspecto quantitativo e qualitativo e de acordo com os termos do Edital e seus anexos, </w:t>
      </w:r>
      <w:r w:rsidR="00DE5278">
        <w:rPr>
          <w:rFonts w:ascii="Arial" w:hAnsi="Arial" w:cs="Arial"/>
          <w:b/>
          <w:bCs/>
          <w:kern w:val="1"/>
        </w:rPr>
        <w:t>registrando imediatamente todos os passos no SIMEC</w:t>
      </w:r>
      <w:r w:rsidR="00DE5278">
        <w:rPr>
          <w:rFonts w:ascii="Arial" w:hAnsi="Arial" w:cs="Arial"/>
          <w:kern w:val="1"/>
        </w:rPr>
        <w:t>;</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OBRIGAÇÕES DA CONTRATADA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SÉTIMA</w:t>
      </w:r>
      <w:r>
        <w:rPr>
          <w:rFonts w:ascii="Arial" w:hAnsi="Arial" w:cs="Arial"/>
          <w:kern w:val="1"/>
        </w:rPr>
        <w:t xml:space="preserve"> - A </w:t>
      </w:r>
      <w:r>
        <w:rPr>
          <w:rFonts w:ascii="Arial" w:hAnsi="Arial" w:cs="Arial"/>
          <w:b/>
          <w:bCs/>
          <w:kern w:val="1"/>
        </w:rPr>
        <w:t xml:space="preserve">CONTRATADA </w:t>
      </w:r>
      <w:r>
        <w:rPr>
          <w:rFonts w:ascii="Arial" w:hAnsi="Arial" w:cs="Arial"/>
          <w:kern w:val="1"/>
        </w:rPr>
        <w:t>compromete-se a:</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w:t>
      </w:r>
      <w:r>
        <w:rPr>
          <w:rFonts w:ascii="Arial" w:hAnsi="Arial" w:cs="Arial"/>
          <w:kern w:val="1"/>
        </w:rPr>
        <w:tab/>
        <w:t>Envidar todo o empenho e a dedicação necessários ao fiel e adequado cumprimento dos encargos que lhe são confiados;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w:t>
      </w:r>
      <w:r>
        <w:rPr>
          <w:rFonts w:ascii="Arial" w:hAnsi="Arial" w:cs="Arial"/>
          <w:kern w:val="1"/>
        </w:rPr>
        <w:tab/>
        <w:t>Tomar todas as providências necessárias para o fiel cumprimento das disposições contidas no Projeto Básico e seus encartes, no Edital e seus anexos, e na Ata de Registro de Preços;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III.</w:t>
      </w:r>
      <w:r>
        <w:rPr>
          <w:rFonts w:ascii="Arial" w:hAnsi="Arial" w:cs="Arial"/>
          <w:kern w:val="1"/>
        </w:rPr>
        <w:tab/>
        <w:t>Obedecer, rigorosamente, aos termos do Edital e seus anexos: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IV.</w:t>
      </w:r>
      <w:r>
        <w:rPr>
          <w:rFonts w:ascii="Arial" w:hAnsi="Arial" w:cs="Arial"/>
          <w:kern w:val="1"/>
        </w:rPr>
        <w:tab/>
        <w:t>Entregar os equipamentos/prestar os serviços no(s) prazo(s) máximo(s) determinado(s) neste Projeto Básico;</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w:t>
      </w:r>
      <w:r>
        <w:rPr>
          <w:rFonts w:ascii="Arial" w:hAnsi="Arial" w:cs="Arial"/>
          <w:kern w:val="1"/>
        </w:rPr>
        <w:tab/>
        <w:t>Reparar, corrigir, remover, reconstruir ou substituir, às suas expensas, as partes do objeto do Edital e seus anexos, em que se verificarem vícios, defeitos, ou incorreções resultantes dos produtos empregados ou da execução de serviços;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w:t>
      </w:r>
      <w:r>
        <w:rPr>
          <w:rFonts w:ascii="Arial" w:hAnsi="Arial" w:cs="Arial"/>
          <w:kern w:val="1"/>
        </w:rPr>
        <w:tab/>
        <w:t xml:space="preserve">Responder, integralmente, por perdas e danos que vier a causar à </w:t>
      </w:r>
      <w:r>
        <w:rPr>
          <w:rFonts w:ascii="Arial" w:hAnsi="Arial" w:cs="Arial"/>
          <w:b/>
          <w:bCs/>
          <w:kern w:val="1"/>
        </w:rPr>
        <w:t>CONTRATANTE</w:t>
      </w:r>
      <w:r>
        <w:rPr>
          <w:rFonts w:ascii="Arial" w:hAnsi="Arial" w:cs="Arial"/>
          <w:kern w:val="1"/>
        </w:rPr>
        <w:t>, ao FNDE, a usuários participantes ou a terceiros, em razão de ação ou omissão dolosa ou culposa, sua ou dos seus prepostos, independentemente de outras cominações contratuais ou legais a que estiver sujeito;</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VII.</w:t>
      </w:r>
      <w:r>
        <w:rPr>
          <w:rFonts w:ascii="Arial" w:hAnsi="Arial" w:cs="Arial"/>
          <w:kern w:val="1"/>
        </w:rPr>
        <w:tab/>
        <w:t xml:space="preserve">Não efetuar, sob nenhum pretexto, a transferência de responsabilidade, </w:t>
      </w:r>
      <w:proofErr w:type="gramStart"/>
      <w:r>
        <w:rPr>
          <w:rFonts w:ascii="Arial" w:hAnsi="Arial" w:cs="Arial"/>
          <w:kern w:val="1"/>
        </w:rPr>
        <w:t>sejam</w:t>
      </w:r>
      <w:proofErr w:type="gramEnd"/>
      <w:r>
        <w:rPr>
          <w:rFonts w:ascii="Arial" w:hAnsi="Arial" w:cs="Arial"/>
          <w:kern w:val="1"/>
        </w:rPr>
        <w:t xml:space="preserve"> fabricantes, técnicos ou quaisquer outros;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VIII.</w:t>
      </w:r>
      <w:r>
        <w:rPr>
          <w:rFonts w:ascii="Arial" w:hAnsi="Arial" w:cs="Arial"/>
          <w:kern w:val="1"/>
        </w:rPr>
        <w:tab/>
        <w:t>Manter, durante toda a execução do objeto da presente licitação e em compatibilidade com as obrigações assumidas, todas as condições de habilitação e qualificação exigidas no Edital e seus anexos;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IX.</w:t>
      </w:r>
      <w:r>
        <w:rPr>
          <w:rFonts w:ascii="Arial" w:hAnsi="Arial" w:cs="Arial"/>
          <w:kern w:val="1"/>
        </w:rPr>
        <w:tab/>
        <w:t xml:space="preserve">Informar à </w:t>
      </w:r>
      <w:r>
        <w:rPr>
          <w:rFonts w:ascii="Arial" w:hAnsi="Arial" w:cs="Arial"/>
          <w:b/>
          <w:bCs/>
          <w:kern w:val="1"/>
        </w:rPr>
        <w:t>CONTRATANTE</w:t>
      </w:r>
      <w:r>
        <w:rPr>
          <w:rFonts w:ascii="Arial" w:hAnsi="Arial" w:cs="Arial"/>
          <w:kern w:val="1"/>
        </w:rPr>
        <w:t>, ao FNDE, ou ao interessado, a ocorrência de fatos que possam interferir, direta ou indiretamente, na regularidade do fornecimento e prestação de serviço;</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X.</w:t>
      </w:r>
      <w:r>
        <w:rPr>
          <w:rFonts w:ascii="Arial" w:hAnsi="Arial" w:cs="Arial"/>
          <w:kern w:val="1"/>
        </w:rPr>
        <w:tab/>
        <w:t xml:space="preserve">Executar todos os serviços com mão de obra qualificada, devendo cumprir com todas as Diretrizes Técnicas para Apresentação de Projetos de Construção de Estabelecimentos de Ensino Público, Volumes I a VI, </w:t>
      </w:r>
      <w:r>
        <w:rPr>
          <w:rFonts w:ascii="Arial" w:hAnsi="Arial" w:cs="Arial"/>
          <w:b/>
          <w:bCs/>
          <w:kern w:val="1"/>
        </w:rPr>
        <w:t xml:space="preserve">Encartes de </w:t>
      </w:r>
      <w:proofErr w:type="gramStart"/>
      <w:r>
        <w:rPr>
          <w:rFonts w:ascii="Arial" w:hAnsi="Arial" w:cs="Arial"/>
          <w:b/>
          <w:bCs/>
          <w:kern w:val="1"/>
        </w:rPr>
        <w:t xml:space="preserve">A </w:t>
      </w:r>
      <w:proofErr w:type="spellStart"/>
      <w:r>
        <w:rPr>
          <w:rFonts w:ascii="Arial" w:hAnsi="Arial" w:cs="Arial"/>
          <w:b/>
          <w:bCs/>
          <w:kern w:val="1"/>
        </w:rPr>
        <w:t>a</w:t>
      </w:r>
      <w:proofErr w:type="spellEnd"/>
      <w:proofErr w:type="gramEnd"/>
      <w:r>
        <w:rPr>
          <w:rFonts w:ascii="Arial" w:hAnsi="Arial" w:cs="Arial"/>
          <w:b/>
          <w:bCs/>
          <w:kern w:val="1"/>
        </w:rPr>
        <w:t xml:space="preserve"> F</w:t>
      </w:r>
      <w:r>
        <w:rPr>
          <w:rFonts w:ascii="Arial" w:hAnsi="Arial" w:cs="Arial"/>
          <w:kern w:val="1"/>
        </w:rPr>
        <w:t>, no que couber;</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XI.</w:t>
      </w:r>
      <w:r>
        <w:rPr>
          <w:rFonts w:ascii="Arial" w:hAnsi="Arial" w:cs="Arial"/>
          <w:kern w:val="1"/>
        </w:rPr>
        <w:tab/>
        <w:t xml:space="preserve">A partir da assinatura da Ata de Registro de Preços, o FORNECEDOR registrado se obriga a cumprir, na sua íntegra, todas as condições estabelecidas, ficando sujeito, inclusive, às penalidades legais pelo descumprimento de qualquer de suas cláusulas. </w:t>
      </w:r>
    </w:p>
    <w:p w:rsidR="00DE5278" w:rsidRPr="004E7B43" w:rsidRDefault="00DE5278">
      <w:pPr>
        <w:widowControl w:val="0"/>
        <w:autoSpaceDE w:val="0"/>
        <w:autoSpaceDN w:val="0"/>
        <w:adjustRightInd w:val="0"/>
        <w:spacing w:line="240" w:lineRule="auto"/>
        <w:jc w:val="center"/>
        <w:rPr>
          <w:rFonts w:ascii="Arial" w:hAnsi="Arial" w:cs="Arial"/>
          <w:kern w:val="1"/>
        </w:rPr>
      </w:pPr>
      <w:r w:rsidRPr="004E7B43">
        <w:rPr>
          <w:rFonts w:ascii="Arial" w:hAnsi="Arial" w:cs="Arial"/>
          <w:b/>
          <w:bCs/>
          <w:kern w:val="1"/>
        </w:rPr>
        <w:lastRenderedPageBreak/>
        <w:t>DA ENTREGA E DO RECEBIMENTO</w:t>
      </w:r>
    </w:p>
    <w:p w:rsidR="00DE5278" w:rsidRPr="004E7B43" w:rsidRDefault="00DE5278" w:rsidP="004E7B43">
      <w:pPr>
        <w:autoSpaceDE w:val="0"/>
        <w:autoSpaceDN w:val="0"/>
        <w:adjustRightInd w:val="0"/>
        <w:spacing w:after="0" w:line="240" w:lineRule="auto"/>
        <w:jc w:val="both"/>
        <w:rPr>
          <w:rFonts w:ascii="Arial" w:hAnsi="Arial" w:cs="Arial"/>
          <w:kern w:val="1"/>
        </w:rPr>
      </w:pPr>
      <w:r w:rsidRPr="004E7B43">
        <w:rPr>
          <w:rFonts w:ascii="Arial" w:hAnsi="Arial" w:cs="Arial"/>
          <w:b/>
          <w:bCs/>
          <w:kern w:val="1"/>
        </w:rPr>
        <w:t>CLÁUSULA OITAVA</w:t>
      </w:r>
      <w:r w:rsidRPr="004E7B43">
        <w:rPr>
          <w:rFonts w:ascii="Arial" w:hAnsi="Arial" w:cs="Arial"/>
          <w:kern w:val="1"/>
        </w:rPr>
        <w:t xml:space="preserve"> - A </w:t>
      </w:r>
      <w:r w:rsidRPr="004E7B43">
        <w:rPr>
          <w:rFonts w:ascii="Arial" w:hAnsi="Arial" w:cs="Arial"/>
          <w:b/>
          <w:bCs/>
          <w:kern w:val="1"/>
        </w:rPr>
        <w:t>CONTRATADA</w:t>
      </w:r>
      <w:r w:rsidRPr="004E7B43">
        <w:rPr>
          <w:rFonts w:ascii="Arial" w:hAnsi="Arial" w:cs="Arial"/>
          <w:kern w:val="1"/>
        </w:rPr>
        <w:t xml:space="preserve"> deverá prestar os serviços à </w:t>
      </w:r>
      <w:r w:rsidRPr="004E7B43">
        <w:rPr>
          <w:rFonts w:ascii="Arial" w:hAnsi="Arial" w:cs="Arial"/>
          <w:b/>
          <w:bCs/>
          <w:kern w:val="1"/>
        </w:rPr>
        <w:t>CONTRATANTE</w:t>
      </w:r>
      <w:r w:rsidRPr="004E7B43">
        <w:rPr>
          <w:rFonts w:ascii="Arial" w:hAnsi="Arial" w:cs="Arial"/>
          <w:kern w:val="1"/>
        </w:rPr>
        <w:t xml:space="preserve"> </w:t>
      </w:r>
      <w:r w:rsidR="004E7B43" w:rsidRPr="004E7B43">
        <w:rPr>
          <w:rFonts w:ascii="Arial" w:hAnsi="Arial" w:cs="Arial"/>
        </w:rPr>
        <w:t>no endereço _________________, cujo ID ______________</w:t>
      </w:r>
      <w:r w:rsidR="004E7B43">
        <w:rPr>
          <w:rFonts w:ascii="Arial" w:hAnsi="Arial" w:cs="Arial"/>
        </w:rPr>
        <w:t xml:space="preserve">, </w:t>
      </w:r>
      <w:r w:rsidRPr="004E7B43">
        <w:rPr>
          <w:rFonts w:ascii="Arial" w:hAnsi="Arial" w:cs="Arial"/>
          <w:kern w:val="1"/>
        </w:rPr>
        <w:t>na forma, quantidades e prazos acordados no Contrato e ao disposto no Projeto Básico e seus Encartes, não podendo ultrapassar os prazos limites estabelecidos.</w:t>
      </w:r>
    </w:p>
    <w:p w:rsidR="004E7B43" w:rsidRDefault="004E7B43" w:rsidP="004E7B43">
      <w:pPr>
        <w:autoSpaceDE w:val="0"/>
        <w:autoSpaceDN w:val="0"/>
        <w:adjustRightInd w:val="0"/>
        <w:spacing w:after="0" w:line="240" w:lineRule="auto"/>
        <w:rPr>
          <w:rFonts w:ascii="Times New Roman" w:hAnsi="Times New Roman"/>
          <w:kern w:val="1"/>
          <w:sz w:val="24"/>
          <w:szCs w:val="24"/>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Fica assegurado à </w:t>
      </w:r>
      <w:r>
        <w:rPr>
          <w:rFonts w:ascii="Arial" w:hAnsi="Arial" w:cs="Arial"/>
          <w:b/>
          <w:bCs/>
          <w:kern w:val="1"/>
        </w:rPr>
        <w:t>CONTRATANTE</w:t>
      </w:r>
      <w:r>
        <w:rPr>
          <w:rFonts w:ascii="Arial" w:hAnsi="Arial" w:cs="Arial"/>
          <w:kern w:val="1"/>
        </w:rPr>
        <w:t xml:space="preserve"> e ao FNDE, como órgão gerenciador da Ata de Registro de Preços, o direito de rejeitar, no todo ou em parte, os bens e serviços entregues em desacordo com as especificações exigidas no Edital e seus anexos, ficando a </w:t>
      </w:r>
      <w:r>
        <w:rPr>
          <w:rFonts w:ascii="Arial" w:hAnsi="Arial" w:cs="Arial"/>
          <w:b/>
          <w:bCs/>
          <w:kern w:val="1"/>
        </w:rPr>
        <w:t>CONTRATADA</w:t>
      </w:r>
      <w:r>
        <w:rPr>
          <w:rFonts w:ascii="Arial" w:hAnsi="Arial" w:cs="Arial"/>
          <w:kern w:val="1"/>
        </w:rPr>
        <w:t xml:space="preserve"> obrigada a substituir e/ou reparar os itens irregulares, na forma e prazo assinalados no Projeto Básico e seus Encartes.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Obriga-se, ainda, a </w:t>
      </w:r>
      <w:r>
        <w:rPr>
          <w:rFonts w:ascii="Arial" w:hAnsi="Arial" w:cs="Arial"/>
          <w:b/>
          <w:bCs/>
          <w:kern w:val="1"/>
        </w:rPr>
        <w:t xml:space="preserve">CONTRATADA </w:t>
      </w:r>
      <w:r>
        <w:rPr>
          <w:rFonts w:ascii="Arial" w:hAnsi="Arial" w:cs="Arial"/>
          <w:kern w:val="1"/>
        </w:rPr>
        <w:t>a reparar, corrigir, remover, reconstruir ou substituir, as suas expensas, as partes do produto desta contratação em que se verificarem vícios, defeitos, ou incorreções resultantes dos materiais empregados ou da execução dos fornecimentos, na forma estabelecida neste Projeto Básico e seus Encartes.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objeto do presente ajuste será recebido pela </w:t>
      </w:r>
      <w:r>
        <w:rPr>
          <w:rFonts w:ascii="Arial" w:hAnsi="Arial" w:cs="Arial"/>
          <w:b/>
          <w:bCs/>
          <w:kern w:val="1"/>
        </w:rPr>
        <w:t>CONTRATANTE</w:t>
      </w:r>
      <w:r>
        <w:rPr>
          <w:rFonts w:ascii="Arial" w:hAnsi="Arial" w:cs="Arial"/>
          <w:kern w:val="1"/>
        </w:rPr>
        <w:t>, obedecendo-se ao que dispõe o edital do certame e seus anexos, como também ao contido no inciso I, alíneas a e b do artigo 73 da Lei nº 8.666/93.</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PAGAMENTO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NONA</w:t>
      </w:r>
      <w:r>
        <w:rPr>
          <w:rFonts w:ascii="Arial" w:hAnsi="Arial" w:cs="Arial"/>
          <w:kern w:val="1"/>
        </w:rPr>
        <w:t xml:space="preserve"> - O pagamento será efetuado no prazo de até 14 (quatorze) dias corridos contados a partir do atesto do gestor do contrato, de acordo com as aprovações das medições, que obedecerão ao cronograma físico-financeiro apresentado pela </w:t>
      </w:r>
      <w:r>
        <w:rPr>
          <w:rFonts w:ascii="Arial" w:hAnsi="Arial" w:cs="Arial"/>
          <w:b/>
          <w:bCs/>
          <w:kern w:val="1"/>
        </w:rPr>
        <w:t>CONTRATADA</w:t>
      </w:r>
      <w:r>
        <w:rPr>
          <w:rFonts w:ascii="Arial" w:hAnsi="Arial" w:cs="Arial"/>
          <w:kern w:val="1"/>
        </w:rPr>
        <w:t xml:space="preserve">. As Notas Fiscais de Serviços serão emitidas de acordo com as medições aprovadas, e o pagamento será realizado por meio de Ordem Bancária e mediante crédito em </w:t>
      </w:r>
      <w:proofErr w:type="spellStart"/>
      <w:r>
        <w:rPr>
          <w:rFonts w:ascii="Arial" w:hAnsi="Arial" w:cs="Arial"/>
          <w:kern w:val="1"/>
        </w:rPr>
        <w:t>conta-corrente</w:t>
      </w:r>
      <w:proofErr w:type="spellEnd"/>
      <w:r>
        <w:rPr>
          <w:rFonts w:ascii="Arial" w:hAnsi="Arial" w:cs="Arial"/>
          <w:kern w:val="1"/>
        </w:rPr>
        <w:t xml:space="preserve"> no domicílio bancário informado na proposta de preços.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No caso em que se verificar que o documento de cobrança apresentado encontra-se em desacordo com o estabelecido, a documentação será restituída para as correções cabíveis, mediante notificação, por escrito, contando-se novo prazo para pagamento a partir de sua reapresentação.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 </w:t>
      </w:r>
      <w:r>
        <w:rPr>
          <w:rFonts w:ascii="Arial" w:hAnsi="Arial" w:cs="Arial"/>
          <w:b/>
          <w:bCs/>
          <w:kern w:val="1"/>
        </w:rPr>
        <w:t>CONTRATANTE</w:t>
      </w:r>
      <w:r>
        <w:rPr>
          <w:rFonts w:ascii="Arial" w:hAnsi="Arial" w:cs="Arial"/>
          <w:kern w:val="1"/>
        </w:rPr>
        <w:t xml:space="preserve"> pagará as faturas somente à </w:t>
      </w:r>
      <w:r>
        <w:rPr>
          <w:rFonts w:ascii="Arial" w:hAnsi="Arial" w:cs="Arial"/>
          <w:b/>
          <w:bCs/>
          <w:kern w:val="1"/>
        </w:rPr>
        <w:t>CONTRATADA</w:t>
      </w:r>
      <w:r>
        <w:rPr>
          <w:rFonts w:ascii="Arial" w:hAnsi="Arial" w:cs="Arial"/>
          <w:kern w:val="1"/>
        </w:rPr>
        <w:t>, vedada sua negociação com terceiros ou sua colocação em cobrança bancária.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não pagamento nos prazos previstos nesta Cláusula acarretará multa à </w:t>
      </w:r>
      <w:r>
        <w:rPr>
          <w:rFonts w:ascii="Arial" w:hAnsi="Arial" w:cs="Arial"/>
          <w:b/>
          <w:bCs/>
          <w:kern w:val="1"/>
        </w:rPr>
        <w:t>CONTRATANTE</w:t>
      </w:r>
      <w:r>
        <w:rPr>
          <w:rFonts w:ascii="Arial" w:hAnsi="Arial" w:cs="Arial"/>
          <w:kern w:val="1"/>
        </w:rPr>
        <w:t>, em que os juros de mora a ser acrescido ao valor devido serão calculados à taxa de 0,5% (meio por cento) ao mês, mediante a aplicação da fórmula a seguir:</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EM = N x VP x I</w:t>
      </w:r>
      <w:r>
        <w:rPr>
          <w:rFonts w:ascii="Arial" w:hAnsi="Arial" w:cs="Arial"/>
          <w:kern w:val="1"/>
        </w:rPr>
        <w:t>, onde:</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EM</w:t>
      </w:r>
      <w:r>
        <w:rPr>
          <w:rFonts w:ascii="Arial" w:hAnsi="Arial" w:cs="Arial"/>
          <w:kern w:val="1"/>
        </w:rPr>
        <w:t xml:space="preserve"> = encargos moratórios</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N</w:t>
      </w:r>
      <w:r>
        <w:rPr>
          <w:rFonts w:ascii="Arial" w:hAnsi="Arial" w:cs="Arial"/>
          <w:kern w:val="1"/>
        </w:rPr>
        <w:t xml:space="preserve"> = Número de dias entre a data prevista para o pagamento e a do efetivo pagamento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VP</w:t>
      </w:r>
      <w:r>
        <w:rPr>
          <w:rFonts w:ascii="Arial" w:hAnsi="Arial" w:cs="Arial"/>
          <w:kern w:val="1"/>
        </w:rPr>
        <w:t xml:space="preserve"> = Valor da parcela em atraso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I</w:t>
      </w:r>
      <w:r>
        <w:rPr>
          <w:rFonts w:ascii="Arial" w:hAnsi="Arial" w:cs="Arial"/>
          <w:kern w:val="1"/>
        </w:rPr>
        <w:t xml:space="preserve"> = índice de atualização </w:t>
      </w:r>
      <w:proofErr w:type="gramStart"/>
      <w:r>
        <w:rPr>
          <w:rFonts w:ascii="Arial" w:hAnsi="Arial" w:cs="Arial"/>
          <w:kern w:val="1"/>
        </w:rPr>
        <w:t>financeira, assim apurado</w:t>
      </w:r>
      <w:proofErr w:type="gramEnd"/>
      <w:r>
        <w:rPr>
          <w:rFonts w:ascii="Arial" w:hAnsi="Arial" w:cs="Arial"/>
          <w:kern w:val="1"/>
        </w:rPr>
        <w:t>:</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lastRenderedPageBreak/>
        <w:t>I = (TX/100) / 365</w:t>
      </w:r>
      <w:r>
        <w:rPr>
          <w:rFonts w:ascii="Arial" w:hAnsi="Arial" w:cs="Arial"/>
          <w:kern w:val="1"/>
        </w:rPr>
        <w:t>, sendo: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TX</w:t>
      </w:r>
      <w:r>
        <w:rPr>
          <w:rFonts w:ascii="Arial" w:hAnsi="Arial" w:cs="Arial"/>
          <w:kern w:val="1"/>
        </w:rPr>
        <w:t xml:space="preserve"> = Percentual da taxa anual do IPCA - Índice de Preços ao Consumidor Ampliado, do IBGE.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O pagamento será efetuado à </w:t>
      </w:r>
      <w:r>
        <w:rPr>
          <w:rFonts w:ascii="Arial" w:hAnsi="Arial" w:cs="Arial"/>
          <w:b/>
          <w:bCs/>
          <w:kern w:val="1"/>
        </w:rPr>
        <w:t xml:space="preserve">CONTRATADA </w:t>
      </w:r>
      <w:r>
        <w:rPr>
          <w:rFonts w:ascii="Arial" w:hAnsi="Arial" w:cs="Arial"/>
          <w:kern w:val="1"/>
        </w:rPr>
        <w:t>pelos Contratantes participantes do RDC ou pelas instituições que aderirem à Ata de Registro de Preços, nos prazos estabelecidos no Edital e seus anexos.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GARANTIAS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DÉCIMA</w:t>
      </w:r>
      <w:r>
        <w:rPr>
          <w:rFonts w:ascii="Arial" w:hAnsi="Arial" w:cs="Arial"/>
          <w:kern w:val="1"/>
        </w:rPr>
        <w:t xml:space="preserve"> - No prazo de até 15 (quinze) dias após a assinatura deste ajuste, e antes da emissão da Ordem de Serviço, a </w:t>
      </w:r>
      <w:r w:rsidR="00AB52F0" w:rsidRPr="00BE5C93">
        <w:rPr>
          <w:rFonts w:ascii="Arial" w:hAnsi="Arial" w:cs="Arial"/>
          <w:b/>
          <w:bCs/>
          <w:kern w:val="1"/>
        </w:rPr>
        <w:t>CONTRATADA</w:t>
      </w:r>
      <w:r>
        <w:rPr>
          <w:rFonts w:ascii="Arial" w:hAnsi="Arial" w:cs="Arial"/>
          <w:b/>
          <w:bCs/>
          <w:kern w:val="1"/>
        </w:rPr>
        <w:t xml:space="preserve"> </w:t>
      </w:r>
      <w:r>
        <w:rPr>
          <w:rFonts w:ascii="Arial" w:hAnsi="Arial" w:cs="Arial"/>
          <w:kern w:val="1"/>
        </w:rPr>
        <w:t>deverá prestar garantia correspondente a 5% (cinco por cento) sobre o valor da contratação, em conformidade com o disposto no art. 56 da Lei 8.666/1993, por força do artigo 39 da Lei nº 12.462/2011, podendo ser ofertada:</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 - Caução em dinheiro ou títulos da dívida pública;</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II - Seguro Garantia;</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III - Fiança Bancária.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A garantia visa garantir o pleno cumprimento, pela </w:t>
      </w:r>
      <w:r>
        <w:rPr>
          <w:rFonts w:ascii="Arial" w:hAnsi="Arial" w:cs="Arial"/>
          <w:b/>
          <w:bCs/>
          <w:kern w:val="1"/>
        </w:rPr>
        <w:t>CONTRATADA</w:t>
      </w:r>
      <w:r>
        <w:rPr>
          <w:rFonts w:ascii="Arial" w:hAnsi="Arial" w:cs="Arial"/>
          <w:kern w:val="1"/>
        </w:rPr>
        <w:t>, das obrigações estipuladas neste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 </w:t>
      </w:r>
      <w:r>
        <w:rPr>
          <w:rFonts w:ascii="Arial" w:hAnsi="Arial" w:cs="Arial"/>
          <w:b/>
          <w:bCs/>
          <w:kern w:val="1"/>
        </w:rPr>
        <w:t xml:space="preserve">CONTRATADA </w:t>
      </w:r>
      <w:r>
        <w:rPr>
          <w:rFonts w:ascii="Arial" w:hAnsi="Arial" w:cs="Arial"/>
          <w:kern w:val="1"/>
        </w:rPr>
        <w:t>deverá apresentar, em até 15 (</w:t>
      </w:r>
      <w:r w:rsidR="00BE5C93">
        <w:rPr>
          <w:rFonts w:ascii="Arial" w:hAnsi="Arial" w:cs="Arial"/>
          <w:kern w:val="1"/>
        </w:rPr>
        <w:t>quinze</w:t>
      </w:r>
      <w:r>
        <w:rPr>
          <w:rFonts w:ascii="Arial" w:hAnsi="Arial" w:cs="Arial"/>
          <w:kern w:val="1"/>
        </w:rPr>
        <w:t xml:space="preserve">) dias após a assinatura do Contrato e antes da emissão da Ordem de Serviço, a apólice de Seguro de Risco de Engenharia com cobertura de Responsabilidade Civil Geral e Cruzada, tendo a </w:t>
      </w:r>
      <w:r>
        <w:rPr>
          <w:rFonts w:ascii="Arial" w:hAnsi="Arial" w:cs="Arial"/>
          <w:b/>
          <w:bCs/>
          <w:kern w:val="1"/>
        </w:rPr>
        <w:t xml:space="preserve">CONTRATANTE </w:t>
      </w:r>
      <w:r>
        <w:rPr>
          <w:rFonts w:ascii="Arial" w:hAnsi="Arial" w:cs="Arial"/>
          <w:kern w:val="1"/>
        </w:rPr>
        <w:t xml:space="preserve">como </w:t>
      </w:r>
      <w:r>
        <w:rPr>
          <w:rFonts w:ascii="Arial" w:hAnsi="Arial" w:cs="Arial"/>
          <w:b/>
          <w:bCs/>
          <w:kern w:val="1"/>
        </w:rPr>
        <w:t>BENEFICIÁRIA</w:t>
      </w:r>
      <w:r>
        <w:rPr>
          <w:rFonts w:ascii="Arial" w:hAnsi="Arial" w:cs="Arial"/>
          <w:kern w:val="1"/>
        </w:rPr>
        <w:t xml:space="preserve">, com valor (importância segurada) e prazo de vigência não inferior ao do contrato, </w:t>
      </w:r>
      <w:proofErr w:type="gramStart"/>
      <w:r>
        <w:rPr>
          <w:rFonts w:ascii="Arial" w:hAnsi="Arial" w:cs="Arial"/>
          <w:kern w:val="1"/>
        </w:rPr>
        <w:t>sob pena</w:t>
      </w:r>
      <w:proofErr w:type="gramEnd"/>
      <w:r>
        <w:rPr>
          <w:rFonts w:ascii="Arial" w:hAnsi="Arial" w:cs="Arial"/>
          <w:kern w:val="1"/>
        </w:rPr>
        <w:t xml:space="preserve"> de aplicação das cominações previstas neste instrumento, contemplando s coberturas mínimas abaixo:</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I.</w:t>
      </w:r>
      <w:r>
        <w:rPr>
          <w:rFonts w:ascii="Arial" w:hAnsi="Arial" w:cs="Arial"/>
          <w:kern w:val="1"/>
        </w:rPr>
        <w:tab/>
        <w:t>Cobertura Básica:</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Seguros para obras civis em construção (OCC)</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1.</w:t>
      </w:r>
      <w:r w:rsidR="00DE5278">
        <w:rPr>
          <w:rFonts w:ascii="Times New Roman" w:hAnsi="Times New Roman"/>
          <w:sz w:val="24"/>
          <w:szCs w:val="24"/>
        </w:rPr>
        <w:tab/>
      </w:r>
      <w:r w:rsidR="00DE5278">
        <w:rPr>
          <w:rFonts w:ascii="Arial" w:hAnsi="Arial" w:cs="Arial"/>
          <w:kern w:val="1"/>
        </w:rPr>
        <w:t>riscos inerentes à construção ou erro de execução ou de projeto e sabotagens;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2.</w:t>
      </w:r>
      <w:r w:rsidR="00DE5278">
        <w:rPr>
          <w:rFonts w:ascii="Times New Roman" w:hAnsi="Times New Roman"/>
          <w:sz w:val="24"/>
          <w:szCs w:val="24"/>
        </w:rPr>
        <w:tab/>
      </w:r>
      <w:r w:rsidR="00DE5278">
        <w:rPr>
          <w:rFonts w:ascii="Arial" w:hAnsi="Arial" w:cs="Arial"/>
          <w:kern w:val="1"/>
        </w:rPr>
        <w:t>riscos da natureza (danos causados por vendaval, queda de granizo, queda de raio e alagamento, entre outros);</w:t>
      </w:r>
    </w:p>
    <w:p w:rsidR="00DE5278" w:rsidRDefault="00DE5278">
      <w:pPr>
        <w:widowControl w:val="0"/>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w:t>
      </w:r>
      <w:r>
        <w:rPr>
          <w:rFonts w:ascii="Arial" w:hAnsi="Arial" w:cs="Arial"/>
          <w:kern w:val="1"/>
        </w:rPr>
        <w:tab/>
        <w:t>Coberturas Especiais: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1.</w:t>
      </w:r>
      <w:r w:rsidR="00DE5278">
        <w:rPr>
          <w:rFonts w:ascii="Times New Roman" w:hAnsi="Times New Roman"/>
          <w:sz w:val="24"/>
          <w:szCs w:val="24"/>
        </w:rPr>
        <w:tab/>
      </w:r>
      <w:r w:rsidR="00DE5278">
        <w:rPr>
          <w:rFonts w:ascii="Arial" w:hAnsi="Arial" w:cs="Arial"/>
          <w:kern w:val="1"/>
        </w:rPr>
        <w:t>Despesas extraordinárias: cobre despesas de mão de obra para serviços noturnos e/ou realizados em feriados e finais de semana para consertos ou fretamento de meios de transporte.</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2.</w:t>
      </w:r>
      <w:r w:rsidR="00DE5278">
        <w:rPr>
          <w:rFonts w:ascii="Times New Roman" w:hAnsi="Times New Roman"/>
          <w:sz w:val="24"/>
          <w:szCs w:val="24"/>
        </w:rPr>
        <w:tab/>
      </w:r>
      <w:r w:rsidR="00DE5278">
        <w:rPr>
          <w:rFonts w:ascii="Arial" w:hAnsi="Arial" w:cs="Arial"/>
          <w:kern w:val="1"/>
        </w:rPr>
        <w:t>Tumultos: cobre despesas com danos causados por tumulto, greve ou greve patronal (</w:t>
      </w:r>
      <w:proofErr w:type="spellStart"/>
      <w:r w:rsidR="00DE5278">
        <w:rPr>
          <w:rFonts w:ascii="Arial" w:hAnsi="Arial" w:cs="Arial"/>
          <w:kern w:val="1"/>
        </w:rPr>
        <w:t>lockout</w:t>
      </w:r>
      <w:proofErr w:type="spellEnd"/>
      <w:r w:rsidR="00DE5278">
        <w:rPr>
          <w:rFonts w:ascii="Arial" w:hAnsi="Arial" w:cs="Arial"/>
          <w:kern w:val="1"/>
        </w:rPr>
        <w:t>).</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3.</w:t>
      </w:r>
      <w:r w:rsidR="00DE5278">
        <w:rPr>
          <w:rFonts w:ascii="Times New Roman" w:hAnsi="Times New Roman"/>
          <w:sz w:val="24"/>
          <w:szCs w:val="24"/>
        </w:rPr>
        <w:tab/>
      </w:r>
      <w:r w:rsidR="00DE5278">
        <w:rPr>
          <w:rFonts w:ascii="Arial" w:hAnsi="Arial" w:cs="Arial"/>
          <w:kern w:val="1"/>
        </w:rPr>
        <w:t>Desentulho do local: cobre despesas com a retirada de entulho do local.</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4.</w:t>
      </w:r>
      <w:r w:rsidR="00DE5278">
        <w:rPr>
          <w:rFonts w:ascii="Times New Roman" w:hAnsi="Times New Roman"/>
          <w:sz w:val="24"/>
          <w:szCs w:val="24"/>
        </w:rPr>
        <w:tab/>
      </w:r>
      <w:r w:rsidR="00DE5278">
        <w:rPr>
          <w:rFonts w:ascii="Arial" w:hAnsi="Arial" w:cs="Arial"/>
          <w:kern w:val="1"/>
        </w:rPr>
        <w:t xml:space="preserve">Obras concluídas: cobre danos materiais causados a partes da obra quando </w:t>
      </w:r>
      <w:r w:rsidR="00DE5278">
        <w:rPr>
          <w:rFonts w:ascii="Arial" w:hAnsi="Arial" w:cs="Arial"/>
          <w:kern w:val="1"/>
        </w:rPr>
        <w:lastRenderedPageBreak/>
        <w:t>finalizadas. Obras temporárias: cobre danos materiais causados exclusivamente a barracões e andaimes existentes no local da construção.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5.</w:t>
      </w:r>
      <w:r w:rsidR="00DE5278">
        <w:rPr>
          <w:rFonts w:ascii="Times New Roman" w:hAnsi="Times New Roman"/>
          <w:sz w:val="24"/>
          <w:szCs w:val="24"/>
        </w:rPr>
        <w:tab/>
      </w:r>
      <w:r w:rsidR="00DE5278">
        <w:rPr>
          <w:rFonts w:ascii="Arial" w:hAnsi="Arial" w:cs="Arial"/>
          <w:kern w:val="1"/>
        </w:rPr>
        <w:t>Despesas de salvamento e contenção de sinistros: cobre despesas com providências de emergência para conter as consequências de prejuízo decorrente de acidentes.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6.</w:t>
      </w:r>
      <w:r w:rsidR="00DE5278">
        <w:rPr>
          <w:rFonts w:ascii="Times New Roman" w:hAnsi="Times New Roman"/>
          <w:sz w:val="24"/>
          <w:szCs w:val="24"/>
        </w:rPr>
        <w:tab/>
      </w:r>
      <w:r w:rsidR="00DE5278">
        <w:rPr>
          <w:rFonts w:ascii="Arial" w:hAnsi="Arial" w:cs="Arial"/>
          <w:kern w:val="1"/>
        </w:rPr>
        <w:t>Danos morais decorrentes de responsabilidade civil: cobre danos morais causados involuntariamente a terceiros em decorrência dos trabalhos pertinentes à obra.</w:t>
      </w:r>
    </w:p>
    <w:p w:rsidR="00DE5278" w:rsidRDefault="00DE5278">
      <w:pPr>
        <w:widowControl w:val="0"/>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III.</w:t>
      </w:r>
      <w:r>
        <w:rPr>
          <w:rFonts w:ascii="Arial" w:hAnsi="Arial" w:cs="Arial"/>
          <w:kern w:val="1"/>
        </w:rPr>
        <w:tab/>
        <w:t>Coberturas adicionais: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1.</w:t>
      </w:r>
      <w:r w:rsidR="00DE5278">
        <w:rPr>
          <w:rFonts w:ascii="Times New Roman" w:hAnsi="Times New Roman"/>
          <w:sz w:val="24"/>
          <w:szCs w:val="24"/>
        </w:rPr>
        <w:tab/>
      </w:r>
      <w:r w:rsidR="00DE5278">
        <w:rPr>
          <w:rFonts w:ascii="Arial" w:hAnsi="Arial" w:cs="Arial"/>
          <w:kern w:val="1"/>
        </w:rPr>
        <w:t xml:space="preserve">Erro de projeto / </w:t>
      </w:r>
      <w:proofErr w:type="gramStart"/>
      <w:r w:rsidR="00DE5278">
        <w:rPr>
          <w:rFonts w:ascii="Arial" w:hAnsi="Arial" w:cs="Arial"/>
          <w:kern w:val="1"/>
        </w:rPr>
        <w:t>risco</w:t>
      </w:r>
      <w:proofErr w:type="gramEnd"/>
      <w:r w:rsidR="00DE5278">
        <w:rPr>
          <w:rFonts w:ascii="Arial" w:hAnsi="Arial" w:cs="Arial"/>
          <w:kern w:val="1"/>
        </w:rPr>
        <w:t xml:space="preserve"> de fabricante: cobre danos causados à obra decorrentes de erro de projeto mais prejuízos ocorridos durante reposição, reparo ou retificação.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2.</w:t>
      </w:r>
      <w:r w:rsidR="00DE5278">
        <w:rPr>
          <w:rFonts w:ascii="Times New Roman" w:hAnsi="Times New Roman"/>
          <w:sz w:val="24"/>
          <w:szCs w:val="24"/>
        </w:rPr>
        <w:tab/>
      </w:r>
      <w:r w:rsidR="00DE5278">
        <w:rPr>
          <w:rFonts w:ascii="Arial" w:hAnsi="Arial" w:cs="Arial"/>
          <w:kern w:val="1"/>
        </w:rPr>
        <w:t>Responsabilidade civil: além de garantir indenização para danos a terceiros, cobre gastos com honorários de advogados.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3.</w:t>
      </w:r>
      <w:r w:rsidR="00DE5278">
        <w:rPr>
          <w:rFonts w:ascii="Times New Roman" w:hAnsi="Times New Roman"/>
          <w:sz w:val="24"/>
          <w:szCs w:val="24"/>
        </w:rPr>
        <w:tab/>
      </w:r>
      <w:r w:rsidR="00DE5278">
        <w:rPr>
          <w:rFonts w:ascii="Arial" w:hAnsi="Arial" w:cs="Arial"/>
          <w:kern w:val="1"/>
        </w:rPr>
        <w:t>Responsabilidade civil cruzada: cobre os danos materiais e corporais causados involuntariamente a terceiros, decorrentes da execução da obra por empreiteiros ou subempreiteiros ligados diretamente ao segurado principal na prestação de serviços durante o prazo de vigência da apólice.</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4.</w:t>
      </w:r>
      <w:r w:rsidR="00DE5278">
        <w:rPr>
          <w:rFonts w:ascii="Times New Roman" w:hAnsi="Times New Roman"/>
          <w:sz w:val="24"/>
          <w:szCs w:val="24"/>
        </w:rPr>
        <w:tab/>
      </w:r>
      <w:r w:rsidR="00DE5278">
        <w:rPr>
          <w:rFonts w:ascii="Arial" w:hAnsi="Arial" w:cs="Arial"/>
          <w:kern w:val="1"/>
        </w:rPr>
        <w:t>Propriedade circunvizinha: cobre danos materiais a outros bens de propriedade do segurado ou bens de terceiros sob a sua guarda, custódia ou controle, existentes no canteiro de obras, desde que comprovadamente decorrentes dos trabalhos de execução ou testes.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5.</w:t>
      </w:r>
      <w:r w:rsidR="00DE5278">
        <w:rPr>
          <w:rFonts w:ascii="Times New Roman" w:hAnsi="Times New Roman"/>
          <w:sz w:val="24"/>
          <w:szCs w:val="24"/>
        </w:rPr>
        <w:tab/>
      </w:r>
      <w:r w:rsidR="00DE5278">
        <w:rPr>
          <w:rFonts w:ascii="Arial" w:hAnsi="Arial" w:cs="Arial"/>
          <w:kern w:val="1"/>
        </w:rPr>
        <w:t>Manutenção simples: garante danos causados aos bens decorrentes da execução dos trabalhos de acertos, ajustes e verificação realizados durante o período de manutenção.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6.</w:t>
      </w:r>
      <w:r w:rsidR="00DE5278">
        <w:rPr>
          <w:rFonts w:ascii="Times New Roman" w:hAnsi="Times New Roman"/>
          <w:sz w:val="24"/>
          <w:szCs w:val="24"/>
        </w:rPr>
        <w:tab/>
      </w:r>
      <w:r w:rsidR="00DE5278">
        <w:rPr>
          <w:rFonts w:ascii="Arial" w:hAnsi="Arial" w:cs="Arial"/>
          <w:kern w:val="1"/>
        </w:rPr>
        <w:t>Manutenção ampla: além da cobertura para manutenção simples, ou seja, para os empreiteiros segurados, durante as operações realizadas por eles, no período de manutenção, garante danos verificados nesse mesmo período, porém ocorridos na fase de construção ou instalação.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7.</w:t>
      </w:r>
      <w:r w:rsidR="00DE5278">
        <w:rPr>
          <w:rFonts w:ascii="Times New Roman" w:hAnsi="Times New Roman"/>
          <w:sz w:val="24"/>
          <w:szCs w:val="24"/>
        </w:rPr>
        <w:tab/>
      </w:r>
      <w:r w:rsidR="00DE5278">
        <w:rPr>
          <w:rFonts w:ascii="Arial" w:hAnsi="Arial" w:cs="Arial"/>
          <w:kern w:val="1"/>
        </w:rPr>
        <w:t xml:space="preserve">Lucros cessantes decorrentes de responsabilidade civil: garante as quantias pelas quais o segurado é responsável, referentes a perdas financeiras e lucros cessantes causados involuntariamente a terceiros em decorrência dos trabalhos pertinentes à obra. </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8.</w:t>
      </w:r>
      <w:r w:rsidR="00DE5278">
        <w:rPr>
          <w:rFonts w:ascii="Times New Roman" w:hAnsi="Times New Roman"/>
          <w:sz w:val="24"/>
          <w:szCs w:val="24"/>
        </w:rPr>
        <w:tab/>
      </w:r>
      <w:r w:rsidR="00DE5278">
        <w:rPr>
          <w:rFonts w:ascii="Arial" w:hAnsi="Arial" w:cs="Arial"/>
          <w:kern w:val="1"/>
        </w:rPr>
        <w:t xml:space="preserve">Responsabilidade civil do empregador: garante as quantias pelas quais o segurado vier a ser responsável civilmente, devido aos danos corporais causados involuntariamente a empregados ou a seus representantes quando </w:t>
      </w:r>
      <w:proofErr w:type="gramStart"/>
      <w:r w:rsidR="00DE5278">
        <w:rPr>
          <w:rFonts w:ascii="Arial" w:hAnsi="Arial" w:cs="Arial"/>
          <w:kern w:val="1"/>
        </w:rPr>
        <w:t>estiverem</w:t>
      </w:r>
      <w:proofErr w:type="gramEnd"/>
      <w:r w:rsidR="00DE5278">
        <w:rPr>
          <w:rFonts w:ascii="Arial" w:hAnsi="Arial" w:cs="Arial"/>
          <w:kern w:val="1"/>
        </w:rPr>
        <w:t xml:space="preserve"> exclusivamente a seu serviço no canteiro de obras.</w:t>
      </w:r>
    </w:p>
    <w:p w:rsidR="00DE5278" w:rsidRDefault="00BE5C93">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IV</w:t>
      </w:r>
      <w:r w:rsidR="00DE5278">
        <w:rPr>
          <w:rFonts w:ascii="Arial" w:hAnsi="Arial" w:cs="Arial"/>
          <w:kern w:val="1"/>
        </w:rPr>
        <w:t xml:space="preserve">. </w:t>
      </w:r>
      <w:proofErr w:type="gramStart"/>
      <w:r w:rsidR="00DE5278">
        <w:rPr>
          <w:rFonts w:ascii="Arial" w:hAnsi="Arial" w:cs="Arial"/>
          <w:kern w:val="1"/>
        </w:rPr>
        <w:t>na</w:t>
      </w:r>
      <w:proofErr w:type="gramEnd"/>
      <w:r w:rsidR="00DE5278">
        <w:rPr>
          <w:rFonts w:ascii="Arial" w:hAnsi="Arial" w:cs="Arial"/>
          <w:kern w:val="1"/>
        </w:rPr>
        <w:t xml:space="preserve"> apólice mencionada deverão constar, no mínimo, as seguintes informações:</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1. </w:t>
      </w:r>
      <w:proofErr w:type="gramStart"/>
      <w:r>
        <w:rPr>
          <w:rFonts w:ascii="Arial" w:hAnsi="Arial" w:cs="Arial"/>
          <w:kern w:val="1"/>
        </w:rPr>
        <w:t>número</w:t>
      </w:r>
      <w:proofErr w:type="gramEnd"/>
      <w:r>
        <w:rPr>
          <w:rFonts w:ascii="Arial" w:hAnsi="Arial" w:cs="Arial"/>
          <w:kern w:val="1"/>
        </w:rPr>
        <w:t xml:space="preserve"> completo da licitação ou, quando se tratar de aditamento, o número do contrato;</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lastRenderedPageBreak/>
        <w:tab/>
        <w:t xml:space="preserve">2. </w:t>
      </w:r>
      <w:proofErr w:type="gramStart"/>
      <w:r>
        <w:rPr>
          <w:rFonts w:ascii="Arial" w:hAnsi="Arial" w:cs="Arial"/>
          <w:kern w:val="1"/>
        </w:rPr>
        <w:t>objeto</w:t>
      </w:r>
      <w:proofErr w:type="gramEnd"/>
      <w:r>
        <w:rPr>
          <w:rFonts w:ascii="Arial" w:hAnsi="Arial" w:cs="Arial"/>
          <w:kern w:val="1"/>
        </w:rPr>
        <w:t xml:space="preserve"> a ser contratado, especificado neste Edital;</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3. </w:t>
      </w:r>
      <w:proofErr w:type="gramStart"/>
      <w:r>
        <w:rPr>
          <w:rFonts w:ascii="Arial" w:hAnsi="Arial" w:cs="Arial"/>
          <w:kern w:val="1"/>
        </w:rPr>
        <w:t>localidade</w:t>
      </w:r>
      <w:proofErr w:type="gramEnd"/>
      <w:r>
        <w:rPr>
          <w:rFonts w:ascii="Arial" w:hAnsi="Arial" w:cs="Arial"/>
          <w:kern w:val="1"/>
        </w:rPr>
        <w:t xml:space="preserve"> do risco, destacando o nome da obra onde será executado o objeto licitado;</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4. </w:t>
      </w:r>
      <w:proofErr w:type="gramStart"/>
      <w:r>
        <w:rPr>
          <w:rFonts w:ascii="Arial" w:hAnsi="Arial" w:cs="Arial"/>
          <w:kern w:val="1"/>
        </w:rPr>
        <w:t>nome</w:t>
      </w:r>
      <w:proofErr w:type="gramEnd"/>
      <w:r>
        <w:rPr>
          <w:rFonts w:ascii="Arial" w:hAnsi="Arial" w:cs="Arial"/>
          <w:kern w:val="1"/>
        </w:rPr>
        <w:t xml:space="preserve"> e número do CNPJ do emitente (seguradora);</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5. </w:t>
      </w:r>
      <w:proofErr w:type="gramStart"/>
      <w:r>
        <w:rPr>
          <w:rFonts w:ascii="Arial" w:hAnsi="Arial" w:cs="Arial"/>
          <w:kern w:val="1"/>
        </w:rPr>
        <w:t>nome</w:t>
      </w:r>
      <w:proofErr w:type="gramEnd"/>
      <w:r>
        <w:rPr>
          <w:rFonts w:ascii="Arial" w:hAnsi="Arial" w:cs="Arial"/>
          <w:kern w:val="1"/>
        </w:rPr>
        <w:t xml:space="preserve"> e número do CNPJ da </w:t>
      </w:r>
      <w:r>
        <w:rPr>
          <w:rFonts w:ascii="Arial" w:hAnsi="Arial" w:cs="Arial"/>
          <w:b/>
          <w:bCs/>
          <w:kern w:val="1"/>
        </w:rPr>
        <w:t xml:space="preserve">CONTRATADA </w:t>
      </w:r>
      <w:r>
        <w:rPr>
          <w:rFonts w:ascii="Arial" w:hAnsi="Arial" w:cs="Arial"/>
          <w:kern w:val="1"/>
        </w:rPr>
        <w:t>(contratante da apólice).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A apólice supracitada deverá ser entregue acompanhada da cópia do comprovante de pagamento do prêmio tarifário total ou parcelado. Neste caso, o comprovante de pagamento de cada parcela, tão logo seja efetuado, deverá ser remetido à </w:t>
      </w:r>
      <w:r>
        <w:rPr>
          <w:rFonts w:ascii="Arial" w:hAnsi="Arial" w:cs="Arial"/>
          <w:b/>
          <w:bCs/>
          <w:kern w:val="1"/>
        </w:rPr>
        <w:t>CONTRATANTE</w:t>
      </w:r>
      <w:r>
        <w:rPr>
          <w:rFonts w:ascii="Arial" w:hAnsi="Arial" w:cs="Arial"/>
          <w:kern w:val="1"/>
        </w:rPr>
        <w:t xml:space="preserve">, </w:t>
      </w:r>
      <w:proofErr w:type="gramStart"/>
      <w:r>
        <w:rPr>
          <w:rFonts w:ascii="Arial" w:hAnsi="Arial" w:cs="Arial"/>
          <w:kern w:val="1"/>
        </w:rPr>
        <w:t>sob pena</w:t>
      </w:r>
      <w:proofErr w:type="gramEnd"/>
      <w:r>
        <w:rPr>
          <w:rFonts w:ascii="Arial" w:hAnsi="Arial" w:cs="Arial"/>
          <w:kern w:val="1"/>
        </w:rPr>
        <w:t xml:space="preserve"> de aplicação das cominações previstas neste instrumento.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 </w:t>
      </w:r>
      <w:r>
        <w:rPr>
          <w:rFonts w:ascii="Arial" w:hAnsi="Arial" w:cs="Arial"/>
          <w:b/>
          <w:bCs/>
          <w:kern w:val="1"/>
        </w:rPr>
        <w:t xml:space="preserve">CONTRATADA </w:t>
      </w:r>
      <w:r>
        <w:rPr>
          <w:rFonts w:ascii="Arial" w:hAnsi="Arial" w:cs="Arial"/>
          <w:kern w:val="1"/>
        </w:rPr>
        <w:t xml:space="preserve">fica obrigada a manter a validade da apólice até a expedição, pela </w:t>
      </w:r>
      <w:r>
        <w:rPr>
          <w:rFonts w:ascii="Arial" w:hAnsi="Arial" w:cs="Arial"/>
          <w:b/>
          <w:bCs/>
          <w:kern w:val="1"/>
        </w:rPr>
        <w:t>CONTRATANTE</w:t>
      </w:r>
      <w:r>
        <w:rPr>
          <w:rFonts w:ascii="Arial" w:hAnsi="Arial" w:cs="Arial"/>
          <w:kern w:val="1"/>
        </w:rPr>
        <w:t>, do Termo de Recebimento Definitivo da Edificação.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QUINTO</w:t>
      </w:r>
      <w:r>
        <w:rPr>
          <w:rFonts w:ascii="Arial" w:hAnsi="Arial" w:cs="Arial"/>
          <w:kern w:val="1"/>
        </w:rPr>
        <w:t xml:space="preserve"> - Ocorrendo a rescisão unilateral ou injustificada do Contrato, A </w:t>
      </w:r>
      <w:r>
        <w:rPr>
          <w:rFonts w:ascii="Arial" w:hAnsi="Arial" w:cs="Arial"/>
          <w:b/>
          <w:bCs/>
          <w:kern w:val="1"/>
        </w:rPr>
        <w:t xml:space="preserve">CONTRATANTE </w:t>
      </w:r>
      <w:r>
        <w:rPr>
          <w:rFonts w:ascii="Arial" w:hAnsi="Arial" w:cs="Arial"/>
          <w:kern w:val="1"/>
        </w:rPr>
        <w:t xml:space="preserve">poderá executar a garantia prestada pela </w:t>
      </w:r>
      <w:r>
        <w:rPr>
          <w:rFonts w:ascii="Arial" w:hAnsi="Arial" w:cs="Arial"/>
          <w:b/>
          <w:bCs/>
          <w:kern w:val="1"/>
        </w:rPr>
        <w:t>CONTRATADA</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SEXTO</w:t>
      </w:r>
      <w:r>
        <w:rPr>
          <w:rFonts w:ascii="Arial" w:hAnsi="Arial" w:cs="Arial"/>
          <w:kern w:val="1"/>
        </w:rPr>
        <w:t xml:space="preserve"> - Prorrogado o prazo de vigência do ajuste, a </w:t>
      </w:r>
      <w:r>
        <w:rPr>
          <w:rFonts w:ascii="Arial" w:hAnsi="Arial" w:cs="Arial"/>
          <w:b/>
          <w:bCs/>
          <w:kern w:val="1"/>
        </w:rPr>
        <w:t xml:space="preserve">CONTRATADA </w:t>
      </w:r>
      <w:r>
        <w:rPr>
          <w:rFonts w:ascii="Arial" w:hAnsi="Arial" w:cs="Arial"/>
          <w:kern w:val="1"/>
        </w:rPr>
        <w:t>apresentará as garantias complementares, no mesmo percentual e/ou prazo, no ato da assinatura do correspondente Termo Aditivo.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SÉTIMO</w:t>
      </w:r>
      <w:r>
        <w:rPr>
          <w:rFonts w:ascii="Arial" w:hAnsi="Arial" w:cs="Arial"/>
          <w:kern w:val="1"/>
        </w:rPr>
        <w:t xml:space="preserve"> - A liberação das garantias estará condicionada à emissão do TERMO DE RECEBIMENTO DEFINITIVO DA EDIFICAÇÃO, mediante requerimento da </w:t>
      </w:r>
      <w:r>
        <w:rPr>
          <w:rFonts w:ascii="Arial" w:hAnsi="Arial" w:cs="Arial"/>
          <w:b/>
          <w:bCs/>
          <w:kern w:val="1"/>
        </w:rPr>
        <w:t xml:space="preserve">CONTRATADA </w:t>
      </w:r>
      <w:r>
        <w:rPr>
          <w:rFonts w:ascii="Arial" w:hAnsi="Arial" w:cs="Arial"/>
          <w:kern w:val="1"/>
        </w:rPr>
        <w:t>e, desde que, cumpridas todas as obrigações Contratuais.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VALOR E DA DOTAÇÃO ORÇAMENTÁRIA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PRIMEIRA</w:t>
      </w:r>
      <w:r>
        <w:rPr>
          <w:rFonts w:ascii="Arial" w:hAnsi="Arial" w:cs="Arial"/>
          <w:kern w:val="1"/>
        </w:rPr>
        <w:t xml:space="preserve"> - Atribui-se ao presente contrato o valor global de </w:t>
      </w:r>
      <w:r>
        <w:rPr>
          <w:rFonts w:ascii="Arial" w:hAnsi="Arial" w:cs="Arial"/>
          <w:b/>
          <w:bCs/>
          <w:kern w:val="1"/>
        </w:rPr>
        <w:t xml:space="preserve">R$ </w:t>
      </w:r>
      <w:r w:rsidR="00BE5C93">
        <w:rPr>
          <w:rFonts w:ascii="Arial" w:hAnsi="Arial" w:cs="Arial"/>
          <w:b/>
          <w:bCs/>
          <w:kern w:val="1"/>
        </w:rPr>
        <w:t>________________</w:t>
      </w:r>
      <w:r>
        <w:rPr>
          <w:rFonts w:ascii="Arial" w:hAnsi="Arial" w:cs="Arial"/>
          <w:kern w:val="1"/>
        </w:rPr>
        <w:t xml:space="preserve"> (</w:t>
      </w:r>
      <w:r w:rsidR="00BE5C93">
        <w:rPr>
          <w:rFonts w:ascii="Arial" w:hAnsi="Arial" w:cs="Arial"/>
          <w:kern w:val="1"/>
        </w:rPr>
        <w:t>________________________________</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Estão inclusas no valor acima todas as despesas necessárias, tais como: mão-de-obra, tributos, emolumentos, despesas indiretas, encargos sociais ou quaisquer outros gastos não especificados, necessários ao perfeito cumprimento das obrigações constantes neste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Os recursos serão alocados neste exercício, à conta da </w:t>
      </w:r>
      <w:r>
        <w:rPr>
          <w:rFonts w:ascii="Arial" w:hAnsi="Arial" w:cs="Arial"/>
          <w:b/>
          <w:bCs/>
          <w:kern w:val="1"/>
        </w:rPr>
        <w:t>CONTRATANTE</w:t>
      </w:r>
      <w:r>
        <w:rPr>
          <w:rFonts w:ascii="Arial" w:hAnsi="Arial" w:cs="Arial"/>
          <w:kern w:val="1"/>
        </w:rPr>
        <w:t>, na seguinte classificação orçamentária:</w:t>
      </w:r>
    </w:p>
    <w:tbl>
      <w:tblPr>
        <w:tblW w:w="0" w:type="auto"/>
        <w:tblInd w:w="-10" w:type="dxa"/>
        <w:tblLayout w:type="fixed"/>
        <w:tblCellMar>
          <w:left w:w="10" w:type="dxa"/>
          <w:right w:w="10" w:type="dxa"/>
        </w:tblCellMar>
        <w:tblLook w:val="0000" w:firstRow="0" w:lastRow="0" w:firstColumn="0" w:lastColumn="0" w:noHBand="0" w:noVBand="0"/>
      </w:tblPr>
      <w:tblGrid>
        <w:gridCol w:w="1442"/>
        <w:gridCol w:w="1443"/>
        <w:gridCol w:w="1445"/>
        <w:gridCol w:w="1444"/>
        <w:gridCol w:w="1444"/>
        <w:gridCol w:w="1420"/>
      </w:tblGrid>
      <w:tr w:rsidR="00DE5278">
        <w:tc>
          <w:tcPr>
            <w:tcW w:w="1442"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3"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5"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4"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4"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20"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r>
      <w:tr w:rsidR="00DE5278">
        <w:tc>
          <w:tcPr>
            <w:tcW w:w="1442"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Programa</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Trabalho</w:t>
            </w:r>
            <w:proofErr w:type="spellEnd"/>
          </w:p>
        </w:tc>
        <w:tc>
          <w:tcPr>
            <w:tcW w:w="1443"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Fonte</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Recursos</w:t>
            </w:r>
            <w:proofErr w:type="spellEnd"/>
          </w:p>
        </w:tc>
        <w:tc>
          <w:tcPr>
            <w:tcW w:w="1445"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Elemento</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Despesa</w:t>
            </w:r>
            <w:proofErr w:type="spellEnd"/>
          </w:p>
        </w:tc>
        <w:tc>
          <w:tcPr>
            <w:tcW w:w="1444"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Número</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Empenho</w:t>
            </w:r>
            <w:proofErr w:type="spellEnd"/>
          </w:p>
        </w:tc>
        <w:tc>
          <w:tcPr>
            <w:tcW w:w="1444"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b/>
                <w:bCs/>
                <w:color w:val="000000"/>
                <w:kern w:val="1"/>
                <w:lang w:val="en"/>
              </w:rPr>
              <w:t xml:space="preserve">Data de </w:t>
            </w:r>
            <w:proofErr w:type="spellStart"/>
            <w:r>
              <w:rPr>
                <w:rFonts w:ascii="Arial" w:hAnsi="Arial" w:cs="Arial"/>
                <w:b/>
                <w:bCs/>
                <w:color w:val="000000"/>
                <w:kern w:val="1"/>
                <w:lang w:val="en"/>
              </w:rPr>
              <w:t>Empenho</w:t>
            </w:r>
            <w:proofErr w:type="spellEnd"/>
          </w:p>
        </w:tc>
        <w:tc>
          <w:tcPr>
            <w:tcW w:w="1420" w:type="dxa"/>
            <w:tcBorders>
              <w:top w:val="single" w:sz="2" w:space="0" w:color="000001"/>
              <w:left w:val="single" w:sz="2" w:space="0" w:color="000001"/>
              <w:bottom w:val="single" w:sz="2" w:space="0" w:color="000001"/>
              <w:right w:val="single" w:sz="2" w:space="0" w:color="000001"/>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b/>
                <w:bCs/>
                <w:color w:val="000000"/>
                <w:kern w:val="1"/>
                <w:lang w:val="en"/>
              </w:rPr>
              <w:t>Valor (R$)</w:t>
            </w:r>
          </w:p>
        </w:tc>
      </w:tr>
      <w:tr w:rsidR="00DE5278">
        <w:tc>
          <w:tcPr>
            <w:tcW w:w="1442"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3"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5"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4"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4"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20" w:type="dxa"/>
            <w:tcBorders>
              <w:top w:val="nil"/>
              <w:left w:val="single" w:sz="2" w:space="0" w:color="000001"/>
              <w:bottom w:val="single" w:sz="2" w:space="0" w:color="000001"/>
              <w:right w:val="single" w:sz="2" w:space="0" w:color="000001"/>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r>
    </w:tbl>
    <w:p w:rsidR="00DE5278" w:rsidRDefault="00DE5278">
      <w:pPr>
        <w:widowControl w:val="0"/>
        <w:autoSpaceDE w:val="0"/>
        <w:autoSpaceDN w:val="0"/>
        <w:adjustRightInd w:val="0"/>
        <w:spacing w:line="240" w:lineRule="auto"/>
        <w:jc w:val="both"/>
        <w:rPr>
          <w:rFonts w:ascii="Arial" w:hAnsi="Arial" w:cs="Arial"/>
          <w:kern w:val="1"/>
          <w:lang w:val="en"/>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empenho de dotações orçamentárias suplementares até o limite do valor corrigido do Contrato não caracteriza sua alteração, podendo ser registrado por simples apostila, dispensando a celebração de aditamento, consoante faculdade inserta no art. 65, § 8º da Lei nº 8.666/93.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SEGUNDA</w:t>
      </w:r>
      <w:r>
        <w:rPr>
          <w:rFonts w:ascii="Arial" w:hAnsi="Arial" w:cs="Arial"/>
          <w:kern w:val="1"/>
        </w:rPr>
        <w:t xml:space="preserve"> - A </w:t>
      </w:r>
      <w:r>
        <w:rPr>
          <w:rFonts w:ascii="Arial" w:hAnsi="Arial" w:cs="Arial"/>
          <w:b/>
          <w:bCs/>
          <w:kern w:val="1"/>
        </w:rPr>
        <w:t xml:space="preserve">CONTRATADA </w:t>
      </w:r>
      <w:r>
        <w:rPr>
          <w:rFonts w:ascii="Arial" w:hAnsi="Arial" w:cs="Arial"/>
          <w:kern w:val="1"/>
        </w:rPr>
        <w:t xml:space="preserve">se obriga a aceitar os acréscimos ou supressões do objeto deste Contrato que se fizerem necessários, até o limite facultado pela </w:t>
      </w:r>
      <w:r>
        <w:rPr>
          <w:rFonts w:ascii="Arial" w:hAnsi="Arial" w:cs="Arial"/>
          <w:kern w:val="1"/>
        </w:rPr>
        <w:lastRenderedPageBreak/>
        <w:t xml:space="preserve">regra do parágrafo primeiro, artigo 65 da Lei nº 8.666/93, podendo a supressão exceder tal limite, desde que resultante de acordo entre os celebrantes, nos termos do parágrafo segundo, Inciso II do mesmo artigo, excetuando-se o conteúdo do artigo 100, parágrafo primeiro do Decreto Nº 7.581 de 11 de outubro de 2011.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SANÇÕES ADMINISTRATIVAS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TERCEIRA</w:t>
      </w:r>
      <w:r>
        <w:rPr>
          <w:rFonts w:ascii="Arial" w:hAnsi="Arial" w:cs="Arial"/>
          <w:kern w:val="1"/>
        </w:rPr>
        <w:t xml:space="preserve"> - Fica a </w:t>
      </w:r>
      <w:r w:rsidRPr="00BE5C93">
        <w:rPr>
          <w:rFonts w:ascii="Arial" w:hAnsi="Arial" w:cs="Arial"/>
          <w:b/>
          <w:bCs/>
          <w:kern w:val="1"/>
        </w:rPr>
        <w:t>CONTRATA</w:t>
      </w:r>
      <w:r w:rsidR="00AB52F0" w:rsidRPr="00BE5C93">
        <w:rPr>
          <w:rFonts w:ascii="Arial" w:hAnsi="Arial" w:cs="Arial"/>
          <w:b/>
          <w:bCs/>
          <w:kern w:val="1"/>
        </w:rPr>
        <w:t>DA</w:t>
      </w:r>
      <w:r>
        <w:rPr>
          <w:rFonts w:ascii="Arial" w:hAnsi="Arial" w:cs="Arial"/>
          <w:b/>
          <w:bCs/>
          <w:kern w:val="1"/>
        </w:rPr>
        <w:t xml:space="preserve"> </w:t>
      </w:r>
      <w:r>
        <w:rPr>
          <w:rFonts w:ascii="Arial" w:hAnsi="Arial" w:cs="Arial"/>
          <w:kern w:val="1"/>
        </w:rPr>
        <w:t xml:space="preserve">impedida de licitar e contratar com a União, Estados, Distrito Federal ou Municípios pelo prazo de até </w:t>
      </w:r>
      <w:proofErr w:type="gramStart"/>
      <w:r>
        <w:rPr>
          <w:rFonts w:ascii="Arial" w:hAnsi="Arial" w:cs="Arial"/>
          <w:kern w:val="1"/>
        </w:rPr>
        <w:t>5</w:t>
      </w:r>
      <w:proofErr w:type="gramEnd"/>
      <w:r>
        <w:rPr>
          <w:rFonts w:ascii="Arial" w:hAnsi="Arial" w:cs="Arial"/>
          <w:kern w:val="1"/>
        </w:rPr>
        <w:t xml:space="preserve"> (cinco) anos, bem como demais cominações legais, se descumpridas as condições seguintes: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I. Ensejar o retardamento da execução ou da entrega do objeto da licitação sem motivo justificado;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II. Praticar atos fraudulentos na execução deste contrato;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III. Comportar-se de modo inidôneo ou cometer fraude fiscal; </w:t>
      </w:r>
      <w:proofErr w:type="gramStart"/>
      <w:r>
        <w:rPr>
          <w:rFonts w:ascii="Arial" w:hAnsi="Arial" w:cs="Arial"/>
          <w:kern w:val="1"/>
        </w:rPr>
        <w:t>ou</w:t>
      </w:r>
      <w:proofErr w:type="gramEnd"/>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IV. Der causa à inexecução total ou parcial deste ajuste.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w:t>
      </w:r>
      <w:proofErr w:type="gramStart"/>
      <w:r>
        <w:rPr>
          <w:rFonts w:ascii="Arial" w:hAnsi="Arial" w:cs="Arial"/>
          <w:kern w:val="1"/>
        </w:rPr>
        <w:t>Aplica-se</w:t>
      </w:r>
      <w:proofErr w:type="gramEnd"/>
      <w:r>
        <w:rPr>
          <w:rFonts w:ascii="Arial" w:hAnsi="Arial" w:cs="Arial"/>
          <w:kern w:val="1"/>
        </w:rPr>
        <w:t xml:space="preserve">, ainda, as sanções administrativas, criminais e demais regras previstas no </w:t>
      </w:r>
      <w:hyperlink r:id="rId5" w:anchor="capituloiv" w:history="1">
        <w:r>
          <w:rPr>
            <w:rFonts w:ascii="Arial" w:hAnsi="Arial" w:cs="Arial"/>
            <w:color w:val="000080"/>
            <w:kern w:val="1"/>
            <w:u w:val="single"/>
          </w:rPr>
          <w:t>Capítulo IV da Lei nº 8.666, de 21 de junho de 1993</w:t>
        </w:r>
      </w:hyperlink>
      <w:r>
        <w:rPr>
          <w:rFonts w:ascii="Times New Roman" w:hAnsi="Times New Roman"/>
          <w:kern w:val="1"/>
          <w:sz w:val="24"/>
          <w:szCs w:val="24"/>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O não cumprimento das obrigações assumidas na Ata de Registro de Preços e no presente instrumento, no todo ou em parte, enseja além das penalidades acima elencadas, as discriminadas a seguir:</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r>
        <w:rPr>
          <w:rFonts w:ascii="Arial" w:hAnsi="Arial" w:cs="Arial"/>
          <w:b/>
          <w:bCs/>
          <w:kern w:val="1"/>
        </w:rPr>
        <w:t>Advertência escrita</w:t>
      </w:r>
      <w:r>
        <w:rPr>
          <w:rFonts w:ascii="Arial" w:hAnsi="Arial" w:cs="Arial"/>
          <w:kern w:val="1"/>
        </w:rPr>
        <w:t xml:space="preserve">: quando se tratar de infração, que a juízo da fiscalização e no caso de descumprimento das obrigações e responsabilidades assumidas em decorrência dos termos do edital e seus anexos ou, ainda, no caso de outras ocorrências que possam acarretar prejuízos à </w:t>
      </w:r>
      <w:r w:rsidRPr="00BE5C93">
        <w:rPr>
          <w:rFonts w:ascii="Arial" w:hAnsi="Arial" w:cs="Arial"/>
          <w:b/>
          <w:bCs/>
          <w:kern w:val="1"/>
        </w:rPr>
        <w:t>CONTRATA</w:t>
      </w:r>
      <w:r w:rsidR="00AB52F0" w:rsidRPr="00BE5C93">
        <w:rPr>
          <w:rFonts w:ascii="Arial" w:hAnsi="Arial" w:cs="Arial"/>
          <w:b/>
          <w:bCs/>
          <w:kern w:val="1"/>
        </w:rPr>
        <w:t>NTE</w:t>
      </w:r>
      <w:r w:rsidRPr="00BE5C93">
        <w:rPr>
          <w:rFonts w:ascii="Arial" w:hAnsi="Arial" w:cs="Arial"/>
          <w:kern w:val="1"/>
        </w:rPr>
        <w:t>,</w:t>
      </w:r>
      <w:r>
        <w:rPr>
          <w:rFonts w:ascii="Arial" w:hAnsi="Arial" w:cs="Arial"/>
          <w:kern w:val="1"/>
        </w:rPr>
        <w:t xml:space="preserve"> desde que não caiba a aplicação de sanção mais grave;</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 </w:t>
      </w:r>
      <w:r>
        <w:rPr>
          <w:rFonts w:ascii="Arial" w:hAnsi="Arial" w:cs="Arial"/>
          <w:b/>
          <w:bCs/>
          <w:kern w:val="1"/>
        </w:rPr>
        <w:t>Multas:</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a.</w:t>
      </w:r>
      <w:proofErr w:type="gramEnd"/>
      <w:r w:rsidR="00DE5278">
        <w:rPr>
          <w:rFonts w:ascii="Arial" w:hAnsi="Arial" w:cs="Arial"/>
          <w:kern w:val="1"/>
        </w:rPr>
        <w:t xml:space="preserve"> Caso existam não-conformidades relativas à construção da edificação escolar, quando da fiscalização da obra realizada de acordo com o Projeto Executivo detalhado e respectivos cadernos técnicos que o suportem, a </w:t>
      </w:r>
      <w:r w:rsidR="00DE5278" w:rsidRPr="00BE5C93">
        <w:rPr>
          <w:rFonts w:ascii="Arial" w:hAnsi="Arial" w:cs="Arial"/>
          <w:b/>
          <w:bCs/>
          <w:kern w:val="1"/>
        </w:rPr>
        <w:t>CONTRATA</w:t>
      </w:r>
      <w:r w:rsidR="00AB52F0" w:rsidRPr="00BE5C93">
        <w:rPr>
          <w:rFonts w:ascii="Arial" w:hAnsi="Arial" w:cs="Arial"/>
          <w:b/>
          <w:bCs/>
          <w:kern w:val="1"/>
        </w:rPr>
        <w:t>NTE</w:t>
      </w:r>
      <w:r w:rsidR="00DE5278">
        <w:rPr>
          <w:rFonts w:ascii="Arial" w:hAnsi="Arial" w:cs="Arial"/>
          <w:b/>
          <w:bCs/>
          <w:kern w:val="1"/>
        </w:rPr>
        <w:t xml:space="preserve"> </w:t>
      </w:r>
      <w:r w:rsidR="00DE5278">
        <w:rPr>
          <w:rFonts w:ascii="Arial" w:hAnsi="Arial" w:cs="Arial"/>
          <w:kern w:val="1"/>
        </w:rPr>
        <w:t xml:space="preserve">aplicará multas condizentes aos itens que compõem a Planilha Orçamentária da Obra, adotando a sistemática explicitada abaixo: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Tabela 1</w:t>
      </w:r>
      <w:r>
        <w:rPr>
          <w:rFonts w:ascii="Arial" w:hAnsi="Arial" w:cs="Arial"/>
          <w:kern w:val="1"/>
        </w:rPr>
        <w:t xml:space="preserve"> - Percentual de multa sobre itens construtivos em função do índice de gravidade</w:t>
      </w:r>
    </w:p>
    <w:p w:rsidR="00DE5278" w:rsidRDefault="00E47303">
      <w:pPr>
        <w:widowControl w:val="0"/>
        <w:autoSpaceDE w:val="0"/>
        <w:autoSpaceDN w:val="0"/>
        <w:adjustRightInd w:val="0"/>
        <w:spacing w:line="100" w:lineRule="atLeast"/>
        <w:jc w:val="center"/>
        <w:rPr>
          <w:rFonts w:ascii="Times New Roman" w:hAnsi="Times New Roman"/>
          <w:kern w:val="1"/>
          <w:sz w:val="24"/>
          <w:szCs w:val="24"/>
        </w:rPr>
      </w:pPr>
      <w:r>
        <w:rPr>
          <w:rFonts w:ascii="Arial" w:hAnsi="Arial" w:cs="Arial"/>
          <w:noProof/>
          <w:sz w:val="20"/>
          <w:szCs w:val="20"/>
        </w:rPr>
        <w:lastRenderedPageBreak/>
        <w:drawing>
          <wp:inline distT="0" distB="0" distL="0" distR="0">
            <wp:extent cx="3314700" cy="21621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162175"/>
                    </a:xfrm>
                    <a:prstGeom prst="rect">
                      <a:avLst/>
                    </a:prstGeom>
                    <a:noFill/>
                    <a:ln>
                      <a:noFill/>
                    </a:ln>
                  </pic:spPr>
                </pic:pic>
              </a:graphicData>
            </a:graphic>
          </wp:inline>
        </w:drawing>
      </w:r>
    </w:p>
    <w:p w:rsidR="00DE5278" w:rsidRDefault="00DE5278">
      <w:pPr>
        <w:widowControl w:val="0"/>
        <w:autoSpaceDE w:val="0"/>
        <w:autoSpaceDN w:val="0"/>
        <w:adjustRightInd w:val="0"/>
        <w:spacing w:line="240" w:lineRule="auto"/>
        <w:rPr>
          <w:rFonts w:ascii="Arial" w:hAnsi="Arial" w:cs="Arial"/>
          <w:kern w:val="1"/>
          <w:lang w:val="en"/>
        </w:rPr>
      </w:pPr>
    </w:p>
    <w:p w:rsidR="00DE5278" w:rsidRDefault="00DE5278">
      <w:pPr>
        <w:widowControl w:val="0"/>
        <w:autoSpaceDE w:val="0"/>
        <w:autoSpaceDN w:val="0"/>
        <w:adjustRightInd w:val="0"/>
        <w:spacing w:line="240" w:lineRule="auto"/>
        <w:rPr>
          <w:rFonts w:ascii="Arial" w:hAnsi="Arial" w:cs="Arial"/>
          <w:kern w:val="1"/>
          <w:lang w:val="en"/>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Definições das Faixas de Graus de Não-Conformidade: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Gravíssima</w:t>
      </w:r>
      <w:r>
        <w:rPr>
          <w:rFonts w:ascii="Arial" w:hAnsi="Arial" w:cs="Arial"/>
          <w:kern w:val="1"/>
        </w:rPr>
        <w:t xml:space="preserve">: quando a </w:t>
      </w:r>
      <w:r>
        <w:rPr>
          <w:rFonts w:ascii="Arial" w:hAnsi="Arial" w:cs="Arial"/>
          <w:b/>
          <w:bCs/>
          <w:kern w:val="1"/>
        </w:rPr>
        <w:t xml:space="preserve">CONTRATADA </w:t>
      </w:r>
      <w:r>
        <w:rPr>
          <w:rFonts w:ascii="Arial" w:hAnsi="Arial" w:cs="Arial"/>
          <w:kern w:val="1"/>
        </w:rPr>
        <w:t>recebeu mais de uma multa por Não-Conformidade Grave, e que até o final da obra, não tomou as providências necessárias à reparação das mesmas;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Grave</w:t>
      </w:r>
      <w:r>
        <w:rPr>
          <w:rFonts w:ascii="Arial" w:hAnsi="Arial" w:cs="Arial"/>
          <w:kern w:val="1"/>
        </w:rPr>
        <w:t>: quando coloca em risco a segurança da edificação e/ou a integridade física do usuário;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Moderada</w:t>
      </w:r>
      <w:r>
        <w:rPr>
          <w:rFonts w:ascii="Arial" w:hAnsi="Arial" w:cs="Arial"/>
          <w:kern w:val="1"/>
        </w:rPr>
        <w:t>: evidenciada pela perda da funcionalidade (parcial ou total) e/ou durabilidade do elemento, sem afetar a segurança da edificação e/ou a integridade física do usuário;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Leve</w:t>
      </w:r>
      <w:r>
        <w:rPr>
          <w:rFonts w:ascii="Arial" w:hAnsi="Arial" w:cs="Arial"/>
          <w:kern w:val="1"/>
        </w:rPr>
        <w:t>: evidenciados aspectos estéticos, execuções construtivas e utilização de componentes distintos das especificações técnicas contempladas no projeto executivo;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Índice de Gravidade (IG)</w:t>
      </w:r>
      <w:r>
        <w:rPr>
          <w:rFonts w:ascii="Arial" w:hAnsi="Arial" w:cs="Arial"/>
          <w:kern w:val="1"/>
        </w:rPr>
        <w:t xml:space="preserve">: índices escalonados em função do tipo de </w:t>
      </w:r>
      <w:proofErr w:type="gramStart"/>
      <w:r>
        <w:rPr>
          <w:rFonts w:ascii="Arial" w:hAnsi="Arial" w:cs="Arial"/>
          <w:kern w:val="1"/>
        </w:rPr>
        <w:t>não-conformidade</w:t>
      </w:r>
      <w:proofErr w:type="gramEnd"/>
      <w:r>
        <w:rPr>
          <w:rFonts w:ascii="Arial" w:hAnsi="Arial" w:cs="Arial"/>
          <w:kern w:val="1"/>
        </w:rPr>
        <w:t xml:space="preserve"> evidenciada (grave, moderada ou leve) a serem adotados pelo fiscal;</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Multa Sobre o Valor Total do Item</w:t>
      </w:r>
      <w:r>
        <w:rPr>
          <w:rFonts w:ascii="Arial" w:hAnsi="Arial" w:cs="Arial"/>
          <w:kern w:val="1"/>
        </w:rPr>
        <w:t>: percentual de multa sobre o valor total do item, obtido por meio da multiplicação do IG pela multa máxima sobre o valor total do item.</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Tabela 2</w:t>
      </w:r>
      <w:r>
        <w:rPr>
          <w:rFonts w:ascii="Arial" w:hAnsi="Arial" w:cs="Arial"/>
          <w:kern w:val="1"/>
        </w:rPr>
        <w:t xml:space="preserve"> - Graus de </w:t>
      </w:r>
      <w:proofErr w:type="gramStart"/>
      <w:r>
        <w:rPr>
          <w:rFonts w:ascii="Arial" w:hAnsi="Arial" w:cs="Arial"/>
          <w:kern w:val="1"/>
        </w:rPr>
        <w:t>não-conformidade</w:t>
      </w:r>
      <w:proofErr w:type="gramEnd"/>
      <w:r>
        <w:rPr>
          <w:rFonts w:ascii="Arial" w:hAnsi="Arial" w:cs="Arial"/>
          <w:kern w:val="1"/>
        </w:rPr>
        <w:t xml:space="preserve"> por item da planilha de custos</w:t>
      </w:r>
    </w:p>
    <w:p w:rsidR="00DE5278" w:rsidRDefault="00E47303">
      <w:pPr>
        <w:widowControl w:val="0"/>
        <w:autoSpaceDE w:val="0"/>
        <w:autoSpaceDN w:val="0"/>
        <w:adjustRightInd w:val="0"/>
        <w:spacing w:line="100" w:lineRule="atLeast"/>
        <w:rPr>
          <w:rFonts w:ascii="Times New Roman" w:hAnsi="Times New Roman"/>
          <w:kern w:val="1"/>
          <w:sz w:val="24"/>
          <w:szCs w:val="24"/>
        </w:rPr>
      </w:pPr>
      <w:r>
        <w:rPr>
          <w:rFonts w:ascii="Arial" w:hAnsi="Arial" w:cs="Arial"/>
          <w:noProof/>
          <w:sz w:val="20"/>
          <w:szCs w:val="20"/>
        </w:rPr>
        <w:lastRenderedPageBreak/>
        <w:drawing>
          <wp:inline distT="0" distB="0" distL="0" distR="0">
            <wp:extent cx="4705350" cy="79724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7972425"/>
                    </a:xfrm>
                    <a:prstGeom prst="rect">
                      <a:avLst/>
                    </a:prstGeom>
                    <a:noFill/>
                    <a:ln>
                      <a:noFill/>
                    </a:ln>
                  </pic:spPr>
                </pic:pic>
              </a:graphicData>
            </a:graphic>
          </wp:inline>
        </w:drawing>
      </w:r>
    </w:p>
    <w:p w:rsidR="00BE5C93" w:rsidRDefault="00BE5C93">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III. </w:t>
      </w:r>
      <w:r>
        <w:rPr>
          <w:rFonts w:ascii="Arial" w:hAnsi="Arial" w:cs="Arial"/>
          <w:b/>
          <w:bCs/>
          <w:kern w:val="1"/>
        </w:rPr>
        <w:t>Aplicações:</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a.</w:t>
      </w:r>
      <w:proofErr w:type="gramEnd"/>
      <w:r w:rsidR="00DE5278">
        <w:rPr>
          <w:rFonts w:ascii="Arial" w:hAnsi="Arial" w:cs="Arial"/>
          <w:kern w:val="1"/>
        </w:rPr>
        <w:t xml:space="preserve"> Ao serem detectadas não-conformidades pelos fiscais das obras, os mesmos as classificarão conforme os índices e faixas de não-conformidade previstos para cada um dos itens listados na </w:t>
      </w:r>
      <w:r w:rsidR="00DE5278">
        <w:rPr>
          <w:rFonts w:ascii="Arial" w:hAnsi="Arial" w:cs="Arial"/>
          <w:b/>
          <w:bCs/>
          <w:kern w:val="1"/>
        </w:rPr>
        <w:t>Tabela 2</w:t>
      </w:r>
      <w:r w:rsidR="00DE5278">
        <w:rPr>
          <w:rFonts w:ascii="Arial" w:hAnsi="Arial" w:cs="Arial"/>
          <w:kern w:val="1"/>
        </w:rPr>
        <w:t xml:space="preserve">, e emitirão uma </w:t>
      </w:r>
      <w:r w:rsidR="00DE5278">
        <w:rPr>
          <w:rFonts w:ascii="Arial" w:hAnsi="Arial" w:cs="Arial"/>
          <w:b/>
          <w:bCs/>
          <w:kern w:val="1"/>
        </w:rPr>
        <w:t>Notificação de Infração</w:t>
      </w:r>
      <w:r w:rsidR="00DE5278">
        <w:rPr>
          <w:rFonts w:ascii="Arial" w:hAnsi="Arial" w:cs="Arial"/>
          <w:kern w:val="1"/>
        </w:rPr>
        <w:t xml:space="preserve">, conforme </w:t>
      </w:r>
      <w:r w:rsidR="00DE5278">
        <w:rPr>
          <w:rFonts w:ascii="Arial" w:hAnsi="Arial" w:cs="Arial"/>
          <w:b/>
          <w:bCs/>
          <w:kern w:val="1"/>
        </w:rPr>
        <w:t>Encarte O</w:t>
      </w:r>
      <w:r w:rsidR="00DE5278">
        <w:rPr>
          <w:rFonts w:ascii="Arial" w:hAnsi="Arial" w:cs="Arial"/>
          <w:kern w:val="1"/>
        </w:rPr>
        <w:t xml:space="preserve"> do Projeto Básico, que deverá ser imediatamente inserida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b.</w:t>
      </w:r>
      <w:proofErr w:type="gramEnd"/>
      <w:r w:rsidR="00DE5278">
        <w:rPr>
          <w:rFonts w:ascii="Arial" w:hAnsi="Arial" w:cs="Arial"/>
          <w:kern w:val="1"/>
        </w:rPr>
        <w:t xml:space="preserve"> A aplicação do índice de não-conformidade, dentro de cada faixa, ficará a critério do fiscal e o valor constante da </w:t>
      </w:r>
      <w:r w:rsidR="00DE5278">
        <w:rPr>
          <w:rFonts w:ascii="Arial" w:hAnsi="Arial" w:cs="Arial"/>
          <w:b/>
          <w:bCs/>
          <w:kern w:val="1"/>
        </w:rPr>
        <w:t>Notificação de Infração</w:t>
      </w:r>
      <w:r w:rsidR="00DE5278">
        <w:rPr>
          <w:rFonts w:ascii="Arial" w:hAnsi="Arial" w:cs="Arial"/>
          <w:kern w:val="1"/>
        </w:rPr>
        <w:t xml:space="preserve">, conforme </w:t>
      </w:r>
      <w:r w:rsidR="00DE5278">
        <w:rPr>
          <w:rFonts w:ascii="Arial" w:hAnsi="Arial" w:cs="Arial"/>
          <w:b/>
          <w:bCs/>
          <w:kern w:val="1"/>
        </w:rPr>
        <w:t xml:space="preserve">Encarte O </w:t>
      </w:r>
      <w:r w:rsidR="00DE5278">
        <w:rPr>
          <w:rFonts w:ascii="Arial" w:hAnsi="Arial" w:cs="Arial"/>
          <w:kern w:val="1"/>
        </w:rPr>
        <w:t>do Projeto Básico, será calculado sobre o valor total do item não-conforme;</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c.</w:t>
      </w:r>
      <w:proofErr w:type="gramEnd"/>
      <w:r w:rsidR="00DE5278">
        <w:rPr>
          <w:rFonts w:ascii="Arial" w:hAnsi="Arial" w:cs="Arial"/>
          <w:kern w:val="1"/>
        </w:rPr>
        <w:t xml:space="preserve"> Quando da medição dos serviços, os fiscais farão a glosa dos valores dos subitens detalhados da Planilha Orçamentária de Obra, correspondentes às não-conformidades encontradas que, necessariamente, serão os mesmos listados na </w:t>
      </w:r>
      <w:r w:rsidR="00DE5278">
        <w:rPr>
          <w:rFonts w:ascii="Arial" w:hAnsi="Arial" w:cs="Arial"/>
          <w:b/>
          <w:bCs/>
          <w:kern w:val="1"/>
        </w:rPr>
        <w:t>Notificação de Infração</w:t>
      </w:r>
      <w:r w:rsidR="00DE5278">
        <w:rPr>
          <w:rFonts w:ascii="Arial" w:hAnsi="Arial" w:cs="Arial"/>
          <w:kern w:val="1"/>
        </w:rPr>
        <w:t xml:space="preserve">, conforme </w:t>
      </w:r>
      <w:r w:rsidR="00DE5278">
        <w:rPr>
          <w:rFonts w:ascii="Arial" w:hAnsi="Arial" w:cs="Arial"/>
          <w:b/>
          <w:bCs/>
          <w:kern w:val="1"/>
        </w:rPr>
        <w:t xml:space="preserve">Encarte O </w:t>
      </w:r>
      <w:r w:rsidR="00DE5278">
        <w:rPr>
          <w:rFonts w:ascii="Arial" w:hAnsi="Arial" w:cs="Arial"/>
          <w:kern w:val="1"/>
        </w:rPr>
        <w:t>do Projeto Básico;</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d.</w:t>
      </w:r>
      <w:proofErr w:type="gramEnd"/>
      <w:r w:rsidR="00DE5278">
        <w:rPr>
          <w:rFonts w:ascii="Arial" w:hAnsi="Arial" w:cs="Arial"/>
          <w:kern w:val="1"/>
        </w:rPr>
        <w:t xml:space="preserve"> Ao ser comunicado sobre a não-conformidade, a </w:t>
      </w:r>
      <w:r w:rsidR="00DE5278">
        <w:rPr>
          <w:rFonts w:ascii="Arial" w:hAnsi="Arial" w:cs="Arial"/>
          <w:b/>
          <w:bCs/>
          <w:kern w:val="1"/>
        </w:rPr>
        <w:t>CONTRATADA</w:t>
      </w:r>
      <w:r w:rsidR="00DE5278">
        <w:rPr>
          <w:rFonts w:ascii="Arial" w:hAnsi="Arial" w:cs="Arial"/>
          <w:kern w:val="1"/>
        </w:rPr>
        <w:t xml:space="preserve"> deverá apresentar, em até 5 (cinco) dias, o Plano de Correção, detalhando a solução encontrada e o respectivo cronograma de execução, que deverá ser aprovado pela </w:t>
      </w:r>
      <w:r w:rsidR="00DE5278">
        <w:rPr>
          <w:rFonts w:ascii="Arial" w:hAnsi="Arial" w:cs="Arial"/>
          <w:b/>
          <w:bCs/>
          <w:kern w:val="1"/>
        </w:rPr>
        <w:t>CONTRATANTE</w:t>
      </w:r>
      <w:r w:rsidR="00DE5278">
        <w:rPr>
          <w:rFonts w:ascii="Arial" w:hAnsi="Arial" w:cs="Arial"/>
          <w:kern w:val="1"/>
        </w:rPr>
        <w:t>, e imediatamente inserido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e</w:t>
      </w:r>
      <w:proofErr w:type="gramEnd"/>
      <w:r>
        <w:rPr>
          <w:rFonts w:ascii="Arial" w:hAnsi="Arial" w:cs="Arial"/>
          <w:kern w:val="1"/>
        </w:rPr>
        <w:t>.</w:t>
      </w:r>
      <w:r w:rsidR="00DE5278">
        <w:rPr>
          <w:rFonts w:ascii="Arial" w:hAnsi="Arial" w:cs="Arial"/>
          <w:kern w:val="1"/>
        </w:rPr>
        <w:t xml:space="preserve"> Caso a </w:t>
      </w:r>
      <w:r w:rsidR="00DE5278">
        <w:rPr>
          <w:rFonts w:ascii="Arial" w:hAnsi="Arial" w:cs="Arial"/>
          <w:b/>
          <w:bCs/>
          <w:kern w:val="1"/>
        </w:rPr>
        <w:t xml:space="preserve">CONTRATADA </w:t>
      </w:r>
      <w:r w:rsidR="00DE5278">
        <w:rPr>
          <w:rFonts w:ascii="Arial" w:hAnsi="Arial" w:cs="Arial"/>
          <w:kern w:val="1"/>
        </w:rPr>
        <w:t xml:space="preserve">não apresente um Plano de Correção ou deixe de cumpri-lo, a Notificação de Infração, conforme </w:t>
      </w:r>
      <w:r w:rsidR="00DE5278">
        <w:rPr>
          <w:rFonts w:ascii="Arial" w:hAnsi="Arial" w:cs="Arial"/>
          <w:b/>
          <w:bCs/>
          <w:kern w:val="1"/>
        </w:rPr>
        <w:t xml:space="preserve">Encarte O </w:t>
      </w:r>
      <w:r w:rsidR="00DE5278">
        <w:rPr>
          <w:rFonts w:ascii="Arial" w:hAnsi="Arial" w:cs="Arial"/>
          <w:kern w:val="1"/>
        </w:rPr>
        <w:t xml:space="preserve">do Projeto Básico, será convertida em Multa, que será imediatamente cobrada pela </w:t>
      </w:r>
      <w:r w:rsidR="00DE5278">
        <w:rPr>
          <w:rFonts w:ascii="Arial" w:hAnsi="Arial" w:cs="Arial"/>
          <w:b/>
          <w:bCs/>
          <w:kern w:val="1"/>
        </w:rPr>
        <w:t>CONTRATANTE</w:t>
      </w:r>
      <w:r w:rsidR="00DE5278">
        <w:rPr>
          <w:rFonts w:ascii="Arial" w:hAnsi="Arial" w:cs="Arial"/>
          <w:kern w:val="1"/>
        </w:rPr>
        <w:t>, e esta informação deverá ser imediatamente inserida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f.</w:t>
      </w:r>
      <w:proofErr w:type="gramEnd"/>
      <w:r w:rsidR="00DE5278">
        <w:rPr>
          <w:rFonts w:ascii="Arial" w:hAnsi="Arial" w:cs="Arial"/>
          <w:kern w:val="1"/>
        </w:rPr>
        <w:t xml:space="preserve"> Caso a </w:t>
      </w:r>
      <w:r w:rsidR="00DE5278">
        <w:rPr>
          <w:rFonts w:ascii="Arial" w:hAnsi="Arial" w:cs="Arial"/>
          <w:b/>
          <w:bCs/>
          <w:kern w:val="1"/>
        </w:rPr>
        <w:t xml:space="preserve">CONTRATADA </w:t>
      </w:r>
      <w:r w:rsidR="00DE5278">
        <w:rPr>
          <w:rFonts w:ascii="Arial" w:hAnsi="Arial" w:cs="Arial"/>
          <w:kern w:val="1"/>
        </w:rPr>
        <w:t xml:space="preserve">cumpra rigorosamente o Plano de Correção apresentado, a Notificação de Infração, conforme </w:t>
      </w:r>
      <w:r w:rsidR="00DE5278">
        <w:rPr>
          <w:rFonts w:ascii="Arial" w:hAnsi="Arial" w:cs="Arial"/>
          <w:b/>
          <w:bCs/>
          <w:kern w:val="1"/>
        </w:rPr>
        <w:t>Encarte O</w:t>
      </w:r>
      <w:r w:rsidR="00DE5278">
        <w:rPr>
          <w:rFonts w:ascii="Arial" w:hAnsi="Arial" w:cs="Arial"/>
          <w:kern w:val="1"/>
        </w:rPr>
        <w:t xml:space="preserve"> do Projeto Básico, será suspensa, e os subitens glosados serão incluídos na medição subsequente, que deverá ser imediatamente inserida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g.</w:t>
      </w:r>
      <w:proofErr w:type="gramEnd"/>
      <w:r w:rsidR="00DE5278">
        <w:rPr>
          <w:rFonts w:ascii="Arial" w:hAnsi="Arial" w:cs="Arial"/>
          <w:kern w:val="1"/>
        </w:rPr>
        <w:t xml:space="preserve"> Ao final de obra, serão contabilizadas todas as não-conformidades as quais não tenham sido apresentados os Planos de Correção, assim como todos os Planos de Correção que não tenham sido executados a contento. Quando as </w:t>
      </w:r>
      <w:proofErr w:type="gramStart"/>
      <w:r w:rsidR="00DE5278">
        <w:rPr>
          <w:rFonts w:ascii="Arial" w:hAnsi="Arial" w:cs="Arial"/>
          <w:kern w:val="1"/>
        </w:rPr>
        <w:t>não-conformidades</w:t>
      </w:r>
      <w:proofErr w:type="gramEnd"/>
      <w:r w:rsidR="00DE5278">
        <w:rPr>
          <w:rFonts w:ascii="Arial" w:hAnsi="Arial" w:cs="Arial"/>
          <w:kern w:val="1"/>
        </w:rPr>
        <w:t xml:space="preserve"> que persistirem forem do tipo Grave, a </w:t>
      </w:r>
      <w:r w:rsidR="00DE5278">
        <w:rPr>
          <w:rFonts w:ascii="Arial" w:hAnsi="Arial" w:cs="Arial"/>
          <w:b/>
          <w:bCs/>
          <w:kern w:val="1"/>
        </w:rPr>
        <w:t xml:space="preserve">CONTRATANTE </w:t>
      </w:r>
      <w:r w:rsidR="00DE5278">
        <w:rPr>
          <w:rFonts w:ascii="Arial" w:hAnsi="Arial" w:cs="Arial"/>
          <w:kern w:val="1"/>
        </w:rPr>
        <w:t>aplicará as seguintes san</w:t>
      </w:r>
      <w:r w:rsidR="009E7FC0" w:rsidRPr="00BE5C93">
        <w:rPr>
          <w:rFonts w:ascii="Arial" w:hAnsi="Arial" w:cs="Arial"/>
          <w:kern w:val="1"/>
        </w:rPr>
        <w:t>ç</w:t>
      </w:r>
      <w:r w:rsidR="00DE5278">
        <w:rPr>
          <w:rFonts w:ascii="Arial" w:hAnsi="Arial" w:cs="Arial"/>
          <w:kern w:val="1"/>
        </w:rPr>
        <w:t>ões:</w:t>
      </w:r>
    </w:p>
    <w:p w:rsidR="00DE5278" w:rsidRDefault="00BE5C93" w:rsidP="009E7FC0">
      <w:pPr>
        <w:widowControl w:val="0"/>
        <w:autoSpaceDE w:val="0"/>
        <w:autoSpaceDN w:val="0"/>
        <w:adjustRightInd w:val="0"/>
        <w:spacing w:line="240" w:lineRule="auto"/>
        <w:ind w:left="567"/>
        <w:jc w:val="both"/>
        <w:rPr>
          <w:rFonts w:ascii="Times New Roman" w:hAnsi="Times New Roman"/>
          <w:kern w:val="1"/>
          <w:sz w:val="24"/>
          <w:szCs w:val="24"/>
        </w:rPr>
      </w:pPr>
      <w:proofErr w:type="gramStart"/>
      <w:r w:rsidRPr="00BE5C93">
        <w:rPr>
          <w:rFonts w:ascii="Arial" w:hAnsi="Arial" w:cs="Arial"/>
          <w:kern w:val="1"/>
        </w:rPr>
        <w:t>g.</w:t>
      </w:r>
      <w:proofErr w:type="gramEnd"/>
      <w:r w:rsidRPr="00BE5C93">
        <w:rPr>
          <w:rFonts w:ascii="Arial" w:hAnsi="Arial" w:cs="Arial"/>
          <w:kern w:val="1"/>
        </w:rPr>
        <w:t>1.</w:t>
      </w:r>
      <w:r w:rsidR="009E7FC0">
        <w:rPr>
          <w:rFonts w:ascii="Arial" w:hAnsi="Arial" w:cs="Arial"/>
          <w:kern w:val="1"/>
        </w:rPr>
        <w:t xml:space="preserve"> </w:t>
      </w:r>
      <w:r w:rsidR="00DE5278">
        <w:rPr>
          <w:rFonts w:ascii="Arial" w:hAnsi="Arial" w:cs="Arial"/>
          <w:kern w:val="1"/>
        </w:rPr>
        <w:t xml:space="preserve">Caso a </w:t>
      </w:r>
      <w:r w:rsidR="00DE5278">
        <w:rPr>
          <w:rFonts w:ascii="Arial" w:hAnsi="Arial" w:cs="Arial"/>
          <w:b/>
          <w:bCs/>
          <w:kern w:val="1"/>
        </w:rPr>
        <w:t xml:space="preserve">CONTRATADA </w:t>
      </w:r>
      <w:r w:rsidR="00DE5278">
        <w:rPr>
          <w:rFonts w:ascii="Arial" w:hAnsi="Arial" w:cs="Arial"/>
          <w:kern w:val="1"/>
        </w:rPr>
        <w:t xml:space="preserve">tenha sido multada até </w:t>
      </w:r>
      <w:proofErr w:type="gramStart"/>
      <w:r w:rsidR="00DE5278">
        <w:rPr>
          <w:rFonts w:ascii="Arial" w:hAnsi="Arial" w:cs="Arial"/>
          <w:kern w:val="1"/>
        </w:rPr>
        <w:t>3</w:t>
      </w:r>
      <w:proofErr w:type="gramEnd"/>
      <w:r w:rsidR="00DE5278">
        <w:rPr>
          <w:rFonts w:ascii="Arial" w:hAnsi="Arial" w:cs="Arial"/>
          <w:kern w:val="1"/>
        </w:rPr>
        <w:t xml:space="preserve"> (três) vezes por não-conformidades de tipo Grave, e as mesmas persistirem até o final da obra, será aplicada uma multa Gravíssima, de índice de Gravidade 0,9 (nove décimos) sobre o valor total do Contrato, e esta informação deverá ser imediatamente inserida no SIMEC;</w:t>
      </w:r>
    </w:p>
    <w:p w:rsidR="00DE5278" w:rsidRDefault="00BE5C93" w:rsidP="009E7FC0">
      <w:pPr>
        <w:widowControl w:val="0"/>
        <w:autoSpaceDE w:val="0"/>
        <w:autoSpaceDN w:val="0"/>
        <w:adjustRightInd w:val="0"/>
        <w:spacing w:line="240" w:lineRule="auto"/>
        <w:ind w:left="567"/>
        <w:jc w:val="both"/>
        <w:rPr>
          <w:rFonts w:ascii="Times New Roman" w:hAnsi="Times New Roman"/>
          <w:kern w:val="1"/>
          <w:sz w:val="24"/>
          <w:szCs w:val="24"/>
        </w:rPr>
      </w:pPr>
      <w:proofErr w:type="gramStart"/>
      <w:r w:rsidRPr="00BE5C93">
        <w:rPr>
          <w:rFonts w:ascii="Arial" w:hAnsi="Arial" w:cs="Arial"/>
          <w:kern w:val="1"/>
        </w:rPr>
        <w:t>g.</w:t>
      </w:r>
      <w:proofErr w:type="gramEnd"/>
      <w:r w:rsidRPr="00BE5C93">
        <w:rPr>
          <w:rFonts w:ascii="Arial" w:hAnsi="Arial" w:cs="Arial"/>
          <w:kern w:val="1"/>
        </w:rPr>
        <w:t>2.</w:t>
      </w:r>
      <w:r w:rsidR="009E7FC0">
        <w:rPr>
          <w:rFonts w:ascii="Arial" w:hAnsi="Arial" w:cs="Arial"/>
          <w:kern w:val="1"/>
        </w:rPr>
        <w:t xml:space="preserve"> </w:t>
      </w:r>
      <w:r w:rsidR="00DE5278">
        <w:rPr>
          <w:rFonts w:ascii="Arial" w:hAnsi="Arial" w:cs="Arial"/>
          <w:kern w:val="1"/>
        </w:rPr>
        <w:t xml:space="preserve"> Caso a </w:t>
      </w:r>
      <w:r w:rsidR="00DE5278">
        <w:rPr>
          <w:rFonts w:ascii="Arial" w:hAnsi="Arial" w:cs="Arial"/>
          <w:b/>
          <w:bCs/>
          <w:kern w:val="1"/>
        </w:rPr>
        <w:t xml:space="preserve">CONTRATADA </w:t>
      </w:r>
      <w:r w:rsidR="00DE5278">
        <w:rPr>
          <w:rFonts w:ascii="Arial" w:hAnsi="Arial" w:cs="Arial"/>
          <w:kern w:val="1"/>
        </w:rPr>
        <w:t xml:space="preserve">tenha sido multada mais de </w:t>
      </w:r>
      <w:proofErr w:type="gramStart"/>
      <w:r w:rsidR="00DE5278">
        <w:rPr>
          <w:rFonts w:ascii="Arial" w:hAnsi="Arial" w:cs="Arial"/>
          <w:kern w:val="1"/>
        </w:rPr>
        <w:t>3</w:t>
      </w:r>
      <w:proofErr w:type="gramEnd"/>
      <w:r w:rsidR="00DE5278">
        <w:rPr>
          <w:rFonts w:ascii="Arial" w:hAnsi="Arial" w:cs="Arial"/>
          <w:kern w:val="1"/>
        </w:rPr>
        <w:t xml:space="preserve"> (três) vezes por não-conformidades de tipo Grave, e as mesmas persistirem até o final da obra, será aplicada uma multa Gravíssima, de índice de Gravidade 1 (um) sobre o valor total do Contrato, e esta informação deverá ser imediatamente inserida no SIMEC.</w:t>
      </w:r>
    </w:p>
    <w:p w:rsidR="00DE5278" w:rsidRDefault="00BE5C93" w:rsidP="009E7FC0">
      <w:pPr>
        <w:widowControl w:val="0"/>
        <w:autoSpaceDE w:val="0"/>
        <w:autoSpaceDN w:val="0"/>
        <w:adjustRightInd w:val="0"/>
        <w:spacing w:line="240" w:lineRule="auto"/>
        <w:ind w:left="567"/>
        <w:jc w:val="both"/>
        <w:rPr>
          <w:rFonts w:ascii="Times New Roman" w:hAnsi="Times New Roman"/>
          <w:kern w:val="1"/>
          <w:sz w:val="24"/>
          <w:szCs w:val="24"/>
        </w:rPr>
      </w:pPr>
      <w:proofErr w:type="gramStart"/>
      <w:r w:rsidRPr="00BE5C93">
        <w:rPr>
          <w:rFonts w:ascii="Arial" w:hAnsi="Arial" w:cs="Arial"/>
          <w:kern w:val="1"/>
        </w:rPr>
        <w:t>g.</w:t>
      </w:r>
      <w:proofErr w:type="gramEnd"/>
      <w:r w:rsidRPr="00BE5C93">
        <w:rPr>
          <w:rFonts w:ascii="Arial" w:hAnsi="Arial" w:cs="Arial"/>
          <w:kern w:val="1"/>
        </w:rPr>
        <w:t>3.</w:t>
      </w:r>
      <w:r w:rsidR="009E7FC0">
        <w:rPr>
          <w:rFonts w:ascii="Arial" w:hAnsi="Arial" w:cs="Arial"/>
          <w:kern w:val="1"/>
        </w:rPr>
        <w:t xml:space="preserve"> </w:t>
      </w:r>
      <w:r w:rsidR="00DE5278">
        <w:rPr>
          <w:rFonts w:ascii="Arial" w:hAnsi="Arial" w:cs="Arial"/>
          <w:kern w:val="1"/>
        </w:rPr>
        <w:t xml:space="preserve"> Ao se repetir a situação descrita na </w:t>
      </w:r>
      <w:proofErr w:type="spellStart"/>
      <w:r w:rsidR="00DE5278">
        <w:rPr>
          <w:rFonts w:ascii="Arial" w:hAnsi="Arial" w:cs="Arial"/>
          <w:b/>
          <w:bCs/>
          <w:kern w:val="1"/>
        </w:rPr>
        <w:t>subalínea</w:t>
      </w:r>
      <w:proofErr w:type="spellEnd"/>
      <w:r w:rsidR="00DE5278">
        <w:rPr>
          <w:rFonts w:ascii="Arial" w:hAnsi="Arial" w:cs="Arial"/>
          <w:b/>
          <w:bCs/>
          <w:kern w:val="1"/>
        </w:rPr>
        <w:t xml:space="preserve"> </w:t>
      </w:r>
      <w:r w:rsidR="009E7FC0">
        <w:rPr>
          <w:rFonts w:ascii="Arial" w:hAnsi="Arial" w:cs="Arial"/>
          <w:b/>
          <w:bCs/>
          <w:kern w:val="1"/>
        </w:rPr>
        <w:t>g.2</w:t>
      </w:r>
      <w:r w:rsidR="00DE5278">
        <w:rPr>
          <w:rFonts w:ascii="Arial" w:hAnsi="Arial" w:cs="Arial"/>
          <w:kern w:val="1"/>
        </w:rPr>
        <w:t xml:space="preserve">, em mais de </w:t>
      </w:r>
      <w:proofErr w:type="gramStart"/>
      <w:r w:rsidR="00DE5278">
        <w:rPr>
          <w:rFonts w:ascii="Arial" w:hAnsi="Arial" w:cs="Arial"/>
          <w:kern w:val="1"/>
        </w:rPr>
        <w:t>3</w:t>
      </w:r>
      <w:proofErr w:type="gramEnd"/>
      <w:r w:rsidR="00DE5278">
        <w:rPr>
          <w:rFonts w:ascii="Arial" w:hAnsi="Arial" w:cs="Arial"/>
          <w:kern w:val="1"/>
        </w:rPr>
        <w:t xml:space="preserve"> (três) edificações, a </w:t>
      </w:r>
      <w:r w:rsidR="00DE5278">
        <w:rPr>
          <w:rFonts w:ascii="Arial" w:hAnsi="Arial" w:cs="Arial"/>
          <w:b/>
          <w:bCs/>
          <w:kern w:val="1"/>
        </w:rPr>
        <w:t xml:space="preserve">CONTRATADA </w:t>
      </w:r>
      <w:r w:rsidR="00DE5278">
        <w:rPr>
          <w:rFonts w:ascii="Arial" w:hAnsi="Arial" w:cs="Arial"/>
          <w:kern w:val="1"/>
        </w:rPr>
        <w:t>dará ensejo à rescisão unilateral do presente termo e também ao cancelamento da  Ata de Registro de Preços por parte do FNDE, como previsto no edital e seus anexos.</w:t>
      </w:r>
    </w:p>
    <w:p w:rsidR="00DE5278" w:rsidRDefault="009E7FC0">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lastRenderedPageBreak/>
        <w:t>h</w:t>
      </w:r>
      <w:r w:rsidR="00EC7B77">
        <w:rPr>
          <w:rFonts w:ascii="Arial" w:hAnsi="Arial" w:cs="Arial"/>
          <w:kern w:val="1"/>
        </w:rPr>
        <w:t>.</w:t>
      </w:r>
      <w:proofErr w:type="gramEnd"/>
      <w:r w:rsidR="00DE5278">
        <w:rPr>
          <w:rFonts w:ascii="Arial" w:hAnsi="Arial" w:cs="Arial"/>
          <w:kern w:val="1"/>
        </w:rPr>
        <w:t xml:space="preserve"> Será aplicada multa de 0,03% (três centésimos por cento) por dia sobre o valor total contratado, para construções concluídas com atraso, conforme prazos estabelecidos no item 6.3.1 do Projeto Básico.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valor correspondente a qualquer multa aplicada à </w:t>
      </w:r>
      <w:r>
        <w:rPr>
          <w:rFonts w:ascii="Arial" w:hAnsi="Arial" w:cs="Arial"/>
          <w:b/>
          <w:bCs/>
          <w:kern w:val="1"/>
        </w:rPr>
        <w:t>CONTRATADA</w:t>
      </w:r>
      <w:r>
        <w:rPr>
          <w:rFonts w:ascii="Arial" w:hAnsi="Arial" w:cs="Arial"/>
          <w:kern w:val="1"/>
        </w:rPr>
        <w:t xml:space="preserve">, garantida a observância dos princípios do contraditório e da ampla defesa, poderá ser descontado caso a mesma seja credora de valor suficiente, ou ainda, a critério do </w:t>
      </w:r>
      <w:r>
        <w:rPr>
          <w:rFonts w:ascii="Arial" w:hAnsi="Arial" w:cs="Arial"/>
          <w:b/>
          <w:bCs/>
          <w:kern w:val="1"/>
        </w:rPr>
        <w:t>ENTE CONTRATANTE</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proofErr w:type="gramStart"/>
      <w:r>
        <w:rPr>
          <w:rFonts w:ascii="Arial" w:hAnsi="Arial" w:cs="Arial"/>
          <w:kern w:val="1"/>
        </w:rPr>
        <w:t>no</w:t>
      </w:r>
      <w:proofErr w:type="gramEnd"/>
      <w:r>
        <w:rPr>
          <w:rFonts w:ascii="Arial" w:hAnsi="Arial" w:cs="Arial"/>
          <w:kern w:val="1"/>
        </w:rPr>
        <w:t xml:space="preserve"> caso da União, via Guia de Recolhimento da União - GRU, informando a UG: XXXX, a GESTÃO: XXXX; o CÓDIGO: XXXX e o CNPJ do FORNECEDOR em até 10 (dez) dias após o recebimento da notificação, ficando o FORNECEDOR obrigado a comprovar o recolhimento mediante a apresentação da cópia da referida guia. O formulário da GRU poderá ser obtido no sítio da Secretaria do Tesouro Nacional - STN: </w:t>
      </w:r>
      <w:hyperlink r:id="rId8" w:history="1">
        <w:r>
          <w:rPr>
            <w:rFonts w:ascii="Arial" w:hAnsi="Arial" w:cs="Arial"/>
            <w:color w:val="000080"/>
            <w:kern w:val="1"/>
            <w:u w:val="single"/>
          </w:rPr>
          <w:t>www.stn.fazenda.gov.br/siafi/index_GRU.asp</w:t>
        </w:r>
      </w:hyperlink>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 </w:t>
      </w:r>
      <w:proofErr w:type="gramStart"/>
      <w:r>
        <w:rPr>
          <w:rFonts w:ascii="Arial" w:hAnsi="Arial" w:cs="Arial"/>
          <w:kern w:val="1"/>
        </w:rPr>
        <w:t>no</w:t>
      </w:r>
      <w:proofErr w:type="gramEnd"/>
      <w:r>
        <w:rPr>
          <w:rFonts w:ascii="Arial" w:hAnsi="Arial" w:cs="Arial"/>
          <w:kern w:val="1"/>
        </w:rPr>
        <w:t xml:space="preserve"> caso de estados e municípios, conforme normas e legislações vigentes.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As multas não têm caráter indenizatório e seu pagamento não eximirá a </w:t>
      </w:r>
      <w:r>
        <w:rPr>
          <w:rFonts w:ascii="Arial" w:hAnsi="Arial" w:cs="Arial"/>
          <w:b/>
          <w:bCs/>
          <w:kern w:val="1"/>
        </w:rPr>
        <w:t xml:space="preserve">CONTRATADA </w:t>
      </w:r>
      <w:r>
        <w:rPr>
          <w:rFonts w:ascii="Arial" w:hAnsi="Arial" w:cs="Arial"/>
          <w:kern w:val="1"/>
        </w:rPr>
        <w:t xml:space="preserve">de ser acionada judicialmente pela responsabilidade civil derivada de perdas e danos, tanto por parte do FNDE quanto pela </w:t>
      </w:r>
      <w:r>
        <w:rPr>
          <w:rFonts w:ascii="Arial" w:hAnsi="Arial" w:cs="Arial"/>
          <w:b/>
          <w:bCs/>
          <w:kern w:val="1"/>
        </w:rPr>
        <w:t>CONTRATANTE</w:t>
      </w:r>
      <w:r>
        <w:rPr>
          <w:rFonts w:ascii="Arial" w:hAnsi="Arial" w:cs="Arial"/>
          <w:kern w:val="1"/>
        </w:rPr>
        <w:t>, decorrentes das infrações cometidas.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RESCISÃO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QUARTA</w:t>
      </w:r>
      <w:r>
        <w:rPr>
          <w:rFonts w:ascii="Arial" w:hAnsi="Arial" w:cs="Arial"/>
          <w:kern w:val="1"/>
        </w:rPr>
        <w:t xml:space="preserve"> - A inexecução total ou parcial do contrato enseja sua rescisão pela </w:t>
      </w:r>
      <w:r>
        <w:rPr>
          <w:rFonts w:ascii="Arial" w:hAnsi="Arial" w:cs="Arial"/>
          <w:b/>
          <w:bCs/>
          <w:kern w:val="1"/>
        </w:rPr>
        <w:t>CONTRATANTE</w:t>
      </w:r>
      <w:r>
        <w:rPr>
          <w:rFonts w:ascii="Arial" w:hAnsi="Arial" w:cs="Arial"/>
          <w:kern w:val="1"/>
        </w:rPr>
        <w:t xml:space="preserve">. Os casos de rescisão contratual serão formalmente motivados nos autos, assegurando o contraditório e a ampla defesa, com as </w:t>
      </w:r>
      <w:proofErr w:type="spellStart"/>
      <w:r>
        <w:rPr>
          <w:rFonts w:ascii="Arial" w:hAnsi="Arial" w:cs="Arial"/>
          <w:kern w:val="1"/>
        </w:rPr>
        <w:t>conseqüências</w:t>
      </w:r>
      <w:proofErr w:type="spellEnd"/>
      <w:r>
        <w:rPr>
          <w:rFonts w:ascii="Arial" w:hAnsi="Arial" w:cs="Arial"/>
          <w:kern w:val="1"/>
        </w:rPr>
        <w:t xml:space="preserve"> previstas abaixo.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A rescisão contratual poderá ser:</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proofErr w:type="gramStart"/>
      <w:r>
        <w:rPr>
          <w:rFonts w:ascii="Arial" w:hAnsi="Arial" w:cs="Arial"/>
          <w:kern w:val="1"/>
        </w:rPr>
        <w:t>determinada</w:t>
      </w:r>
      <w:proofErr w:type="gramEnd"/>
      <w:r>
        <w:rPr>
          <w:rFonts w:ascii="Arial" w:hAnsi="Arial" w:cs="Arial"/>
          <w:kern w:val="1"/>
        </w:rPr>
        <w:t xml:space="preserve"> por ato unilateral e escrito da </w:t>
      </w:r>
      <w:r>
        <w:rPr>
          <w:rFonts w:ascii="Arial" w:hAnsi="Arial" w:cs="Arial"/>
          <w:b/>
          <w:bCs/>
          <w:kern w:val="1"/>
        </w:rPr>
        <w:t>CONTRATANTE</w:t>
      </w:r>
      <w:r>
        <w:rPr>
          <w:rFonts w:ascii="Arial" w:hAnsi="Arial" w:cs="Arial"/>
          <w:kern w:val="1"/>
        </w:rPr>
        <w:t>, e precedida de autorização escrita e fundamentada da autoridade competente, nos casos enumerados nos incisos I a XII e XVII do art. 78 da Lei nº 8.666/93.</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II. </w:t>
      </w:r>
      <w:proofErr w:type="gramStart"/>
      <w:r>
        <w:rPr>
          <w:rFonts w:ascii="Arial" w:hAnsi="Arial" w:cs="Arial"/>
          <w:kern w:val="1"/>
        </w:rPr>
        <w:t>amigável</w:t>
      </w:r>
      <w:proofErr w:type="gramEnd"/>
      <w:r>
        <w:rPr>
          <w:rFonts w:ascii="Arial" w:hAnsi="Arial" w:cs="Arial"/>
          <w:kern w:val="1"/>
        </w:rPr>
        <w:t xml:space="preserve">, por acordo entre as partes, mediante autorização escrita e fundamentada da autoridade competente, reduzida a termo no processo de licitação, desde que haja conveniência da </w:t>
      </w:r>
      <w:r>
        <w:rPr>
          <w:rFonts w:ascii="Arial" w:hAnsi="Arial" w:cs="Arial"/>
          <w:b/>
          <w:bCs/>
          <w:kern w:val="1"/>
        </w:rPr>
        <w:t>CONTRATANTE</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III. </w:t>
      </w:r>
      <w:proofErr w:type="gramStart"/>
      <w:r>
        <w:rPr>
          <w:rFonts w:ascii="Arial" w:hAnsi="Arial" w:cs="Arial"/>
          <w:kern w:val="1"/>
        </w:rPr>
        <w:t>judicial</w:t>
      </w:r>
      <w:proofErr w:type="gramEnd"/>
      <w:r>
        <w:rPr>
          <w:rFonts w:ascii="Arial" w:hAnsi="Arial" w:cs="Arial"/>
          <w:kern w:val="1"/>
        </w:rPr>
        <w:t>, nos termos da legislação.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Constituem motivos para rescisão do contrato os previstos no art. 78 da Lei nº 8.666/93;</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Em caso de rescisão prevista nos incisos XII a XVII do art. 78 da Lei nº 8.666/93, sem que haja culpa da </w:t>
      </w:r>
      <w:r>
        <w:rPr>
          <w:rFonts w:ascii="Arial" w:hAnsi="Arial" w:cs="Arial"/>
          <w:b/>
          <w:bCs/>
          <w:kern w:val="1"/>
        </w:rPr>
        <w:t>CONTRATADA</w:t>
      </w:r>
      <w:r>
        <w:rPr>
          <w:rFonts w:ascii="Arial" w:hAnsi="Arial" w:cs="Arial"/>
          <w:kern w:val="1"/>
        </w:rPr>
        <w:t>, será esta ressarcida dos prejuízos regulamente comprovados, quando os houver sofrido e, ainda, terá direito a devolução de garantia e pagamentos devidos pela execução do contrato até a data da rescisão;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 rescisão contratual de que trata o inciso I do art. 79 acarreta as consequências previstas no art. 80, incisos I a IV, ambos da Lei nº 8.666/93.</w:t>
      </w:r>
    </w:p>
    <w:p w:rsidR="00BE5C93" w:rsidRDefault="00BE5C93">
      <w:pPr>
        <w:widowControl w:val="0"/>
        <w:autoSpaceDE w:val="0"/>
        <w:autoSpaceDN w:val="0"/>
        <w:adjustRightInd w:val="0"/>
        <w:spacing w:line="240" w:lineRule="auto"/>
        <w:jc w:val="center"/>
        <w:rPr>
          <w:rFonts w:ascii="Arial" w:hAnsi="Arial" w:cs="Arial"/>
          <w:b/>
          <w:bCs/>
          <w:kern w:val="1"/>
        </w:rPr>
      </w:pP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DOS CASOS OMISSOS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QUINTA</w:t>
      </w:r>
      <w:r>
        <w:rPr>
          <w:rFonts w:ascii="Arial" w:hAnsi="Arial" w:cs="Arial"/>
          <w:kern w:val="1"/>
        </w:rPr>
        <w:t xml:space="preserve"> - A execução deste contrato, bem assim os casos nele omissos, regulam-se pelas cláusulas contratuais e pelos preceitos de direito público, e especificamente ao disposto nos artigos 40 a 44 da Lei nº 12.462/11 e 63 a 69 do Decreto nº 7.581/</w:t>
      </w:r>
      <w:proofErr w:type="gramStart"/>
      <w:r>
        <w:rPr>
          <w:rFonts w:ascii="Arial" w:hAnsi="Arial" w:cs="Arial"/>
          <w:kern w:val="1"/>
        </w:rPr>
        <w:t>11</w:t>
      </w:r>
      <w:proofErr w:type="gramEnd"/>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ANÁLISE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SEXTA</w:t>
      </w:r>
      <w:r>
        <w:rPr>
          <w:rFonts w:ascii="Arial" w:hAnsi="Arial" w:cs="Arial"/>
          <w:kern w:val="1"/>
        </w:rPr>
        <w:t xml:space="preserve"> - A minuta do presente Contrato foi devidamente analisada e aprovada pela Procuradoria Federal no FNDE, conforme determina a legislação em vigor.</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PUBLICAÇÃO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SÉTIMA</w:t>
      </w:r>
      <w:r>
        <w:rPr>
          <w:rFonts w:ascii="Arial" w:hAnsi="Arial" w:cs="Arial"/>
          <w:kern w:val="1"/>
        </w:rPr>
        <w:t xml:space="preserve"> - A publicação resumida deste instrumento, na Imprensa Oficial, que é condição indispensável para sua eficácia, será providenciada pela </w:t>
      </w:r>
      <w:r>
        <w:rPr>
          <w:rFonts w:ascii="Arial" w:hAnsi="Arial" w:cs="Arial"/>
          <w:b/>
          <w:bCs/>
          <w:kern w:val="1"/>
        </w:rPr>
        <w:t xml:space="preserve">CONTRATANTE </w:t>
      </w:r>
      <w:r>
        <w:rPr>
          <w:rFonts w:ascii="Arial" w:hAnsi="Arial" w:cs="Arial"/>
          <w:kern w:val="1"/>
        </w:rPr>
        <w:t>até o quinto dia útil do mês seguinte ao de sua assinatura, para ocorrer no prazo de 20 (vinte) dias a partir daquela data, nos termos do parágrafo único do art. 61 da Lei n° 8.666/93.</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FORO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OITAVA</w:t>
      </w:r>
      <w:r>
        <w:rPr>
          <w:rFonts w:ascii="Arial" w:hAnsi="Arial" w:cs="Arial"/>
          <w:kern w:val="1"/>
        </w:rPr>
        <w:t xml:space="preserve"> - Elegem as partes o foro da cidade de </w:t>
      </w:r>
      <w:r w:rsidR="00BE5C93">
        <w:rPr>
          <w:rFonts w:ascii="Arial" w:hAnsi="Arial" w:cs="Arial"/>
          <w:kern w:val="1"/>
        </w:rPr>
        <w:t>______________</w:t>
      </w:r>
      <w:r>
        <w:rPr>
          <w:rFonts w:ascii="Arial" w:hAnsi="Arial" w:cs="Arial"/>
          <w:kern w:val="1"/>
        </w:rPr>
        <w:t>/</w:t>
      </w:r>
      <w:r w:rsidR="00BE5C93">
        <w:rPr>
          <w:rFonts w:ascii="Arial" w:hAnsi="Arial" w:cs="Arial"/>
          <w:kern w:val="1"/>
        </w:rPr>
        <w:t>_____</w:t>
      </w:r>
      <w:r>
        <w:rPr>
          <w:rFonts w:ascii="Arial" w:hAnsi="Arial" w:cs="Arial"/>
          <w:kern w:val="1"/>
        </w:rPr>
        <w:t xml:space="preserve"> para dirimir questões oriundas da execução do presente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DE5278" w:rsidRDefault="00DE5278">
      <w:pPr>
        <w:widowControl w:val="0"/>
        <w:autoSpaceDE w:val="0"/>
        <w:autoSpaceDN w:val="0"/>
        <w:adjustRightInd w:val="0"/>
        <w:spacing w:line="240" w:lineRule="auto"/>
        <w:rPr>
          <w:rFonts w:ascii="Arial" w:hAnsi="Arial" w:cs="Arial"/>
          <w:kern w:val="1"/>
        </w:rPr>
      </w:pPr>
    </w:p>
    <w:tbl>
      <w:tblPr>
        <w:tblW w:w="0" w:type="auto"/>
        <w:tblLayout w:type="fixed"/>
        <w:tblCellMar>
          <w:left w:w="10" w:type="dxa"/>
          <w:right w:w="10" w:type="dxa"/>
        </w:tblCellMar>
        <w:tblLook w:val="0000" w:firstRow="0" w:lastRow="0" w:firstColumn="0" w:lastColumn="0" w:noHBand="0" w:noVBand="0"/>
      </w:tblPr>
      <w:tblGrid>
        <w:gridCol w:w="4320"/>
        <w:gridCol w:w="4320"/>
      </w:tblGrid>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Arial" w:hAnsi="Arial" w:cs="Arial"/>
                <w:kern w:val="1"/>
              </w:rPr>
            </w:pP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jc w:val="center"/>
              <w:rPr>
                <w:rFonts w:ascii="Arial" w:hAnsi="Arial" w:cs="Arial"/>
                <w:kern w:val="1"/>
              </w:rPr>
            </w:pP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______________________________</w:t>
            </w:r>
          </w:p>
        </w:tc>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______________________________</w:t>
            </w: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Arial" w:hAnsi="Arial" w:cs="Arial"/>
                <w:b/>
                <w:bCs/>
                <w:kern w:val="1"/>
              </w:rPr>
            </w:pPr>
          </w:p>
          <w:p w:rsidR="00BE5C93" w:rsidRDefault="00BE5C93">
            <w:pPr>
              <w:widowControl w:val="0"/>
              <w:autoSpaceDE w:val="0"/>
              <w:autoSpaceDN w:val="0"/>
              <w:adjustRightInd w:val="0"/>
              <w:spacing w:after="0" w:line="240" w:lineRule="auto"/>
              <w:jc w:val="center"/>
              <w:rPr>
                <w:rFonts w:ascii="Times New Roman" w:hAnsi="Times New Roman"/>
                <w:kern w:val="1"/>
                <w:sz w:val="24"/>
                <w:szCs w:val="24"/>
              </w:rPr>
            </w:pP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jc w:val="center"/>
              <w:rPr>
                <w:rFonts w:ascii="Times New Roman" w:hAnsi="Times New Roman"/>
                <w:kern w:val="1"/>
                <w:sz w:val="24"/>
                <w:szCs w:val="24"/>
              </w:rPr>
            </w:pP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P/ Contratante</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P/ Contratada</w:t>
            </w:r>
          </w:p>
        </w:tc>
      </w:tr>
    </w:tbl>
    <w:p w:rsidR="00DE5278" w:rsidRDefault="00DE5278">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TESTEMUNHAS:</w:t>
      </w:r>
    </w:p>
    <w:p w:rsidR="00DE5278" w:rsidRDefault="00DE5278">
      <w:pPr>
        <w:widowControl w:val="0"/>
        <w:autoSpaceDE w:val="0"/>
        <w:autoSpaceDN w:val="0"/>
        <w:adjustRightInd w:val="0"/>
        <w:spacing w:line="240" w:lineRule="auto"/>
        <w:rPr>
          <w:rFonts w:ascii="Times New Roman" w:hAnsi="Times New Roman"/>
          <w:kern w:val="1"/>
          <w:sz w:val="24"/>
          <w:szCs w:val="24"/>
        </w:rPr>
      </w:pPr>
    </w:p>
    <w:tbl>
      <w:tblPr>
        <w:tblW w:w="0" w:type="auto"/>
        <w:tblLayout w:type="fixed"/>
        <w:tblCellMar>
          <w:left w:w="10" w:type="dxa"/>
          <w:right w:w="10" w:type="dxa"/>
        </w:tblCellMar>
        <w:tblLook w:val="0000" w:firstRow="0" w:lastRow="0" w:firstColumn="0" w:lastColumn="0" w:noHBand="0" w:noVBand="0"/>
      </w:tblPr>
      <w:tblGrid>
        <w:gridCol w:w="4320"/>
        <w:gridCol w:w="4320"/>
      </w:tblGrid>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Arial" w:hAnsi="Arial" w:cs="Arial"/>
                <w:kern w:val="1"/>
              </w:rPr>
            </w:pP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Arial" w:hAnsi="Arial" w:cs="Arial"/>
                <w:kern w:val="1"/>
              </w:rPr>
            </w:pP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rPr>
                <w:rFonts w:ascii="Times New Roman" w:hAnsi="Times New Roman"/>
                <w:kern w:val="1"/>
                <w:sz w:val="24"/>
                <w:szCs w:val="24"/>
              </w:rPr>
            </w:pPr>
            <w:r>
              <w:rPr>
                <w:rFonts w:ascii="Arial" w:hAnsi="Arial" w:cs="Arial"/>
                <w:kern w:val="1"/>
              </w:rPr>
              <w:t>1.___________________________</w:t>
            </w:r>
          </w:p>
        </w:tc>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rPr>
                <w:rFonts w:ascii="Times New Roman" w:hAnsi="Times New Roman"/>
                <w:kern w:val="1"/>
                <w:sz w:val="24"/>
                <w:szCs w:val="24"/>
              </w:rPr>
            </w:pPr>
            <w:r>
              <w:rPr>
                <w:rFonts w:ascii="Arial" w:hAnsi="Arial" w:cs="Arial"/>
                <w:kern w:val="1"/>
              </w:rPr>
              <w:t>2.___________________________</w:t>
            </w:r>
          </w:p>
        </w:tc>
      </w:tr>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Nome:</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Nome:</w:t>
            </w:r>
          </w:p>
        </w:tc>
      </w:tr>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CPF:</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CPF:</w:t>
            </w:r>
          </w:p>
        </w:tc>
      </w:tr>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RG:</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RG:</w:t>
            </w:r>
          </w:p>
        </w:tc>
      </w:tr>
    </w:tbl>
    <w:p w:rsidR="00DE5278" w:rsidRDefault="00DE5278">
      <w:pPr>
        <w:widowControl w:val="0"/>
        <w:autoSpaceDE w:val="0"/>
        <w:autoSpaceDN w:val="0"/>
        <w:adjustRightInd w:val="0"/>
        <w:spacing w:line="240" w:lineRule="auto"/>
        <w:rPr>
          <w:rFonts w:ascii="Times New Roman" w:hAnsi="Times New Roman"/>
          <w:kern w:val="1"/>
          <w:sz w:val="24"/>
          <w:szCs w:val="24"/>
        </w:rPr>
      </w:pPr>
    </w:p>
    <w:sectPr w:rsidR="00DE527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F0"/>
    <w:rsid w:val="0031177F"/>
    <w:rsid w:val="004E7B43"/>
    <w:rsid w:val="00640632"/>
    <w:rsid w:val="00737450"/>
    <w:rsid w:val="009E7FC0"/>
    <w:rsid w:val="00AB52F0"/>
    <w:rsid w:val="00BE5C93"/>
    <w:rsid w:val="00BE5D60"/>
    <w:rsid w:val="00DE5278"/>
    <w:rsid w:val="00E47303"/>
    <w:rsid w:val="00EA1973"/>
    <w:rsid w:val="00EC7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37450"/>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link w:val="Corpodetexto"/>
    <w:rsid w:val="00737450"/>
    <w:rPr>
      <w:rFonts w:ascii="Times New Roman" w:eastAsia="Times New Roman" w:hAnsi="Times New Roman"/>
      <w:sz w:val="20"/>
      <w:szCs w:val="20"/>
    </w:rPr>
  </w:style>
  <w:style w:type="paragraph" w:styleId="Textodebalo">
    <w:name w:val="Balloon Text"/>
    <w:basedOn w:val="Normal"/>
    <w:link w:val="TextodebaloChar"/>
    <w:uiPriority w:val="99"/>
    <w:semiHidden/>
    <w:unhideWhenUsed/>
    <w:rsid w:val="00EC7B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7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37450"/>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link w:val="Corpodetexto"/>
    <w:rsid w:val="00737450"/>
    <w:rPr>
      <w:rFonts w:ascii="Times New Roman" w:eastAsia="Times New Roman" w:hAnsi="Times New Roman"/>
      <w:sz w:val="20"/>
      <w:szCs w:val="20"/>
    </w:rPr>
  </w:style>
  <w:style w:type="paragraph" w:styleId="Textodebalo">
    <w:name w:val="Balloon Text"/>
    <w:basedOn w:val="Normal"/>
    <w:link w:val="TextodebaloChar"/>
    <w:uiPriority w:val="99"/>
    <w:semiHidden/>
    <w:unhideWhenUsed/>
    <w:rsid w:val="00EC7B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7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n.fazenda.gov.br/siafi/index_GRU.asp"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lanalto.gov.br/ccivil_03/LEIS/L8666con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4697</Words>
  <Characters>25370</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Maria Rodrigues Klosovski</dc:creator>
  <cp:lastModifiedBy>TATIANA DE OLIVEIRA DE ALMEIDA</cp:lastModifiedBy>
  <cp:revision>2</cp:revision>
  <dcterms:created xsi:type="dcterms:W3CDTF">2014-07-10T13:38:00Z</dcterms:created>
  <dcterms:modified xsi:type="dcterms:W3CDTF">2014-07-10T13:38:00Z</dcterms:modified>
</cp:coreProperties>
</file>