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27" w:rsidRPr="00D0375A" w:rsidRDefault="00C33B27" w:rsidP="00C33B27">
      <w:pPr>
        <w:autoSpaceDE w:val="0"/>
        <w:autoSpaceDN w:val="0"/>
        <w:adjustRightInd w:val="0"/>
        <w:spacing w:after="0" w:line="240" w:lineRule="auto"/>
        <w:rPr>
          <w:rFonts w:ascii="Arial" w:hAnsi="Arial" w:cs="Arial"/>
          <w:sz w:val="2"/>
          <w:szCs w:val="2"/>
        </w:rPr>
      </w:pPr>
    </w:p>
    <w:p w:rsidR="005769E9" w:rsidRDefault="005769E9" w:rsidP="00D0375A">
      <w:pPr>
        <w:autoSpaceDE w:val="0"/>
        <w:autoSpaceDN w:val="0"/>
        <w:adjustRightInd w:val="0"/>
        <w:spacing w:after="0" w:line="240" w:lineRule="auto"/>
        <w:jc w:val="center"/>
        <w:rPr>
          <w:rFonts w:ascii="Helvetica-Bold" w:hAnsi="Helvetica-Bold" w:cs="Helvetica-Bold"/>
          <w:b/>
          <w:bCs/>
          <w:sz w:val="21"/>
          <w:szCs w:val="21"/>
        </w:rPr>
      </w:pPr>
      <w:r>
        <w:rPr>
          <w:rFonts w:ascii="Arial" w:hAnsi="Arial" w:cs="Arial"/>
          <w:noProof/>
          <w:sz w:val="16"/>
          <w:szCs w:val="16"/>
          <w:lang w:eastAsia="pt-BR"/>
        </w:rPr>
        <w:drawing>
          <wp:inline distT="0" distB="0" distL="0" distR="0">
            <wp:extent cx="984060" cy="1086286"/>
            <wp:effectExtent l="19050" t="0" r="6540" b="0"/>
            <wp:docPr id="1" name="Imagem 1" descr="brasã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color"/>
                    <pic:cNvPicPr>
                      <a:picLocks noChangeAspect="1" noChangeArrowheads="1"/>
                    </pic:cNvPicPr>
                  </pic:nvPicPr>
                  <pic:blipFill>
                    <a:blip r:embed="rId4" cstate="print">
                      <a:lum contrast="-6000"/>
                    </a:blip>
                    <a:srcRect/>
                    <a:stretch>
                      <a:fillRect/>
                    </a:stretch>
                  </pic:blipFill>
                  <pic:spPr bwMode="auto">
                    <a:xfrm>
                      <a:off x="0" y="0"/>
                      <a:ext cx="983893" cy="1086101"/>
                    </a:xfrm>
                    <a:prstGeom prst="rect">
                      <a:avLst/>
                    </a:prstGeom>
                    <a:noFill/>
                    <a:ln w="9525">
                      <a:noFill/>
                      <a:miter lim="800000"/>
                      <a:headEnd/>
                      <a:tailEnd/>
                    </a:ln>
                  </pic:spPr>
                </pic:pic>
              </a:graphicData>
            </a:graphic>
          </wp:inline>
        </w:drawing>
      </w:r>
    </w:p>
    <w:p w:rsidR="00DB7C1F" w:rsidRDefault="00DB7C1F" w:rsidP="00D0375A">
      <w:pPr>
        <w:autoSpaceDE w:val="0"/>
        <w:autoSpaceDN w:val="0"/>
        <w:adjustRightInd w:val="0"/>
        <w:spacing w:after="0" w:line="240" w:lineRule="auto"/>
        <w:jc w:val="center"/>
        <w:rPr>
          <w:rFonts w:ascii="Helvetica-Bold" w:hAnsi="Helvetica-Bold" w:cs="Helvetica-Bold"/>
          <w:b/>
          <w:bCs/>
          <w:sz w:val="21"/>
          <w:szCs w:val="21"/>
        </w:rPr>
      </w:pPr>
      <w:r>
        <w:rPr>
          <w:rFonts w:ascii="Helvetica-Bold" w:hAnsi="Helvetica-Bold" w:cs="Helvetica-Bold"/>
          <w:b/>
          <w:bCs/>
          <w:sz w:val="21"/>
          <w:szCs w:val="21"/>
        </w:rPr>
        <w:t>MINISTÉRIO DA EDUCAÇÃO</w:t>
      </w:r>
    </w:p>
    <w:p w:rsidR="00DB7C1F" w:rsidRDefault="00DB7C1F" w:rsidP="00D0375A">
      <w:pPr>
        <w:autoSpaceDE w:val="0"/>
        <w:autoSpaceDN w:val="0"/>
        <w:adjustRightInd w:val="0"/>
        <w:spacing w:after="0" w:line="240" w:lineRule="auto"/>
        <w:jc w:val="center"/>
        <w:rPr>
          <w:rFonts w:ascii="Helvetica-Bold" w:hAnsi="Helvetica-Bold" w:cs="Helvetica-Bold"/>
          <w:b/>
          <w:bCs/>
          <w:sz w:val="21"/>
          <w:szCs w:val="21"/>
        </w:rPr>
      </w:pPr>
      <w:r>
        <w:rPr>
          <w:rFonts w:ascii="Helvetica-Bold" w:hAnsi="Helvetica-Bold" w:cs="Helvetica-Bold"/>
          <w:b/>
          <w:bCs/>
          <w:sz w:val="21"/>
          <w:szCs w:val="21"/>
        </w:rPr>
        <w:t>FUNDO NACIONAL DE DESENVOLVIMENTO DA EDUCAÇÃO</w:t>
      </w:r>
    </w:p>
    <w:p w:rsidR="00DB7C1F" w:rsidRDefault="00DB7C1F" w:rsidP="00D0375A">
      <w:pPr>
        <w:autoSpaceDE w:val="0"/>
        <w:autoSpaceDN w:val="0"/>
        <w:adjustRightInd w:val="0"/>
        <w:spacing w:after="0" w:line="240" w:lineRule="auto"/>
        <w:jc w:val="center"/>
        <w:rPr>
          <w:rFonts w:ascii="Helvetica-Bold" w:hAnsi="Helvetica-Bold" w:cs="Helvetica-Bold"/>
          <w:b/>
          <w:bCs/>
          <w:sz w:val="21"/>
          <w:szCs w:val="21"/>
        </w:rPr>
      </w:pPr>
      <w:r>
        <w:rPr>
          <w:rFonts w:ascii="Helvetica-Bold" w:hAnsi="Helvetica-Bold" w:cs="Helvetica-Bold"/>
          <w:b/>
          <w:bCs/>
          <w:sz w:val="21"/>
          <w:szCs w:val="21"/>
        </w:rPr>
        <w:t>CONSELHO DELIBERATIVO</w:t>
      </w:r>
    </w:p>
    <w:p w:rsidR="005769E9" w:rsidRDefault="005769E9" w:rsidP="00D0375A">
      <w:pPr>
        <w:autoSpaceDE w:val="0"/>
        <w:autoSpaceDN w:val="0"/>
        <w:adjustRightInd w:val="0"/>
        <w:spacing w:after="0" w:line="240" w:lineRule="auto"/>
        <w:jc w:val="center"/>
        <w:rPr>
          <w:rFonts w:ascii="Helvetica-Bold" w:hAnsi="Helvetica-Bold" w:cs="Helvetica-Bold"/>
          <w:b/>
          <w:bCs/>
          <w:sz w:val="21"/>
          <w:szCs w:val="21"/>
        </w:rPr>
      </w:pPr>
    </w:p>
    <w:p w:rsidR="00C33B27" w:rsidRDefault="00C33B27" w:rsidP="00D0375A">
      <w:pPr>
        <w:autoSpaceDE w:val="0"/>
        <w:autoSpaceDN w:val="0"/>
        <w:adjustRightInd w:val="0"/>
        <w:spacing w:after="0" w:line="240" w:lineRule="auto"/>
        <w:jc w:val="center"/>
        <w:rPr>
          <w:rFonts w:ascii="Helvetica-Bold" w:hAnsi="Helvetica-Bold" w:cs="Helvetica-Bold"/>
          <w:b/>
          <w:bCs/>
          <w:sz w:val="21"/>
          <w:szCs w:val="21"/>
        </w:rPr>
      </w:pPr>
      <w:r w:rsidRPr="00D0375A">
        <w:rPr>
          <w:rFonts w:ascii="Helvetica-Bold" w:hAnsi="Helvetica-Bold" w:cs="Helvetica-Bold"/>
          <w:b/>
          <w:bCs/>
          <w:sz w:val="21"/>
          <w:szCs w:val="21"/>
        </w:rPr>
        <w:t xml:space="preserve">RESOLUÇÃO Nº </w:t>
      </w:r>
      <w:r w:rsidR="00DB7C1F">
        <w:rPr>
          <w:rFonts w:ascii="Helvetica-Bold" w:hAnsi="Helvetica-Bold" w:cs="Helvetica-Bold"/>
          <w:b/>
          <w:bCs/>
          <w:sz w:val="21"/>
          <w:szCs w:val="21"/>
        </w:rPr>
        <w:t>53</w:t>
      </w:r>
      <w:r w:rsidRPr="00D0375A">
        <w:rPr>
          <w:rFonts w:ascii="Helvetica-Bold" w:hAnsi="Helvetica-Bold" w:cs="Helvetica-Bold"/>
          <w:b/>
          <w:bCs/>
          <w:sz w:val="21"/>
          <w:szCs w:val="21"/>
        </w:rPr>
        <w:t xml:space="preserve"> DE </w:t>
      </w:r>
      <w:r w:rsidR="00DB7C1F">
        <w:rPr>
          <w:rFonts w:ascii="Helvetica-Bold" w:hAnsi="Helvetica-Bold" w:cs="Helvetica-Bold"/>
          <w:b/>
          <w:bCs/>
          <w:sz w:val="21"/>
          <w:szCs w:val="21"/>
        </w:rPr>
        <w:t>11</w:t>
      </w:r>
      <w:r w:rsidRPr="00D0375A">
        <w:rPr>
          <w:rFonts w:ascii="Helvetica-Bold" w:hAnsi="Helvetica-Bold" w:cs="Helvetica-Bold"/>
          <w:b/>
          <w:bCs/>
          <w:sz w:val="21"/>
          <w:szCs w:val="21"/>
        </w:rPr>
        <w:t xml:space="preserve"> DE </w:t>
      </w:r>
      <w:r w:rsidR="005E1D38">
        <w:rPr>
          <w:rFonts w:ascii="Helvetica-Bold" w:hAnsi="Helvetica-Bold" w:cs="Helvetica-Bold"/>
          <w:b/>
          <w:bCs/>
          <w:sz w:val="21"/>
          <w:szCs w:val="21"/>
        </w:rPr>
        <w:t>DEZE</w:t>
      </w:r>
      <w:bookmarkStart w:id="0" w:name="_GoBack"/>
      <w:bookmarkEnd w:id="0"/>
      <w:r w:rsidR="00D0375A" w:rsidRPr="00D0375A">
        <w:rPr>
          <w:rFonts w:ascii="Helvetica-Bold" w:hAnsi="Helvetica-Bold" w:cs="Helvetica-Bold"/>
          <w:b/>
          <w:bCs/>
          <w:sz w:val="21"/>
          <w:szCs w:val="21"/>
        </w:rPr>
        <w:t>MBRO</w:t>
      </w:r>
      <w:r w:rsidRPr="00D0375A">
        <w:rPr>
          <w:rFonts w:ascii="Helvetica-Bold" w:hAnsi="Helvetica-Bold" w:cs="Helvetica-Bold"/>
          <w:b/>
          <w:bCs/>
          <w:sz w:val="21"/>
          <w:szCs w:val="21"/>
        </w:rPr>
        <w:t xml:space="preserve"> DE 201</w:t>
      </w:r>
      <w:r w:rsidR="00D0375A" w:rsidRPr="00D0375A">
        <w:rPr>
          <w:rFonts w:ascii="Helvetica-Bold" w:hAnsi="Helvetica-Bold" w:cs="Helvetica-Bold"/>
          <w:b/>
          <w:bCs/>
          <w:sz w:val="21"/>
          <w:szCs w:val="21"/>
        </w:rPr>
        <w:t>3.</w:t>
      </w:r>
    </w:p>
    <w:p w:rsidR="00C33B27" w:rsidRPr="00D0375A" w:rsidRDefault="00C33B27" w:rsidP="005769E9">
      <w:pPr>
        <w:autoSpaceDE w:val="0"/>
        <w:autoSpaceDN w:val="0"/>
        <w:adjustRightInd w:val="0"/>
        <w:spacing w:before="360" w:after="360" w:line="240" w:lineRule="auto"/>
        <w:ind w:left="3540"/>
        <w:jc w:val="both"/>
        <w:rPr>
          <w:rFonts w:ascii="Arial" w:hAnsi="Arial" w:cs="Arial"/>
        </w:rPr>
      </w:pPr>
      <w:proofErr w:type="gramStart"/>
      <w:r w:rsidRPr="00D0375A">
        <w:rPr>
          <w:rFonts w:ascii="Arial" w:hAnsi="Arial" w:cs="Arial"/>
        </w:rPr>
        <w:t xml:space="preserve">Estabelece </w:t>
      </w:r>
      <w:r w:rsidR="00D0375A" w:rsidRPr="00D0375A">
        <w:rPr>
          <w:rFonts w:ascii="Arial" w:hAnsi="Arial" w:cs="Arial"/>
        </w:rPr>
        <w:t>diretrizes</w:t>
      </w:r>
      <w:proofErr w:type="gramEnd"/>
      <w:r w:rsidR="00D0375A" w:rsidRPr="00D0375A">
        <w:rPr>
          <w:rFonts w:ascii="Arial" w:hAnsi="Arial" w:cs="Arial"/>
        </w:rPr>
        <w:t xml:space="preserve"> e procedimentos</w:t>
      </w:r>
      <w:r w:rsidRPr="00D0375A">
        <w:rPr>
          <w:rFonts w:ascii="Arial" w:hAnsi="Arial" w:cs="Arial"/>
        </w:rPr>
        <w:t xml:space="preserve"> para o pagamento</w:t>
      </w:r>
      <w:r w:rsidR="00D0375A" w:rsidRPr="00D0375A">
        <w:rPr>
          <w:rFonts w:ascii="Arial" w:hAnsi="Arial" w:cs="Arial"/>
        </w:rPr>
        <w:t xml:space="preserve"> </w:t>
      </w:r>
      <w:r w:rsidRPr="00D0375A">
        <w:rPr>
          <w:rFonts w:ascii="Arial" w:hAnsi="Arial" w:cs="Arial"/>
        </w:rPr>
        <w:t xml:space="preserve">de bolsas de estudo e pesquisa </w:t>
      </w:r>
      <w:r w:rsidR="00D0375A" w:rsidRPr="00D0375A">
        <w:rPr>
          <w:rFonts w:ascii="Arial" w:hAnsi="Arial" w:cs="Arial"/>
        </w:rPr>
        <w:t>a</w:t>
      </w:r>
      <w:r w:rsidR="00465764">
        <w:rPr>
          <w:rFonts w:ascii="Arial" w:hAnsi="Arial" w:cs="Arial"/>
        </w:rPr>
        <w:t>os</w:t>
      </w:r>
      <w:r w:rsidR="00D0375A" w:rsidRPr="00D0375A">
        <w:rPr>
          <w:rFonts w:ascii="Arial" w:hAnsi="Arial" w:cs="Arial"/>
        </w:rPr>
        <w:t xml:space="preserve"> coordenadores gerais </w:t>
      </w:r>
      <w:r w:rsidRPr="00D0375A">
        <w:rPr>
          <w:rFonts w:ascii="Arial" w:hAnsi="Arial" w:cs="Arial"/>
        </w:rPr>
        <w:t xml:space="preserve">dos </w:t>
      </w:r>
      <w:r w:rsidR="00D0375A" w:rsidRPr="00D0375A">
        <w:rPr>
          <w:rFonts w:ascii="Arial" w:hAnsi="Arial" w:cs="Arial"/>
        </w:rPr>
        <w:t>Comitês Gestores Institucionais de Formação Inicial e Continuada de Profissionais da Educação Básica nas Instituições de Educação Superior e nas Instituições Federais de Educação Profissional, Científica e Tecnológica.</w:t>
      </w:r>
    </w:p>
    <w:p w:rsidR="00D0375A" w:rsidRPr="00D0375A" w:rsidRDefault="00D0375A" w:rsidP="00D0375A">
      <w:pPr>
        <w:autoSpaceDE w:val="0"/>
        <w:autoSpaceDN w:val="0"/>
        <w:adjustRightInd w:val="0"/>
        <w:spacing w:after="60" w:line="240" w:lineRule="auto"/>
        <w:rPr>
          <w:rFonts w:ascii="Arial" w:hAnsi="Arial" w:cs="Arial"/>
          <w:sz w:val="24"/>
          <w:szCs w:val="24"/>
        </w:rPr>
      </w:pPr>
      <w:r w:rsidRPr="00D0375A">
        <w:rPr>
          <w:rFonts w:ascii="Arial" w:hAnsi="Arial" w:cs="Arial"/>
          <w:sz w:val="24"/>
          <w:szCs w:val="24"/>
        </w:rPr>
        <w:t>FUNDAMENTAÇÃO LEGAL</w:t>
      </w:r>
    </w:p>
    <w:p w:rsidR="00D0375A" w:rsidRPr="00D0375A" w:rsidRDefault="00D0375A" w:rsidP="00F55881">
      <w:pPr>
        <w:autoSpaceDE w:val="0"/>
        <w:autoSpaceDN w:val="0"/>
        <w:adjustRightInd w:val="0"/>
        <w:spacing w:after="60" w:line="240" w:lineRule="auto"/>
        <w:jc w:val="both"/>
        <w:rPr>
          <w:rFonts w:ascii="Arial" w:hAnsi="Arial" w:cs="Arial"/>
          <w:color w:val="000000"/>
          <w:sz w:val="24"/>
          <w:szCs w:val="24"/>
        </w:rPr>
      </w:pPr>
      <w:r w:rsidRPr="00D0375A">
        <w:rPr>
          <w:rFonts w:ascii="Arial" w:hAnsi="Arial" w:cs="Arial"/>
          <w:color w:val="000000"/>
          <w:sz w:val="24"/>
          <w:szCs w:val="24"/>
        </w:rPr>
        <w:t>Constituição Federal de 1988, artigos 205, 206, 211 e 214;</w:t>
      </w:r>
    </w:p>
    <w:p w:rsidR="00D0375A" w:rsidRDefault="00D0375A" w:rsidP="00F55881">
      <w:pPr>
        <w:autoSpaceDE w:val="0"/>
        <w:autoSpaceDN w:val="0"/>
        <w:adjustRightInd w:val="0"/>
        <w:spacing w:after="60" w:line="240" w:lineRule="auto"/>
        <w:jc w:val="both"/>
        <w:rPr>
          <w:rFonts w:ascii="Arial" w:hAnsi="Arial" w:cs="Arial"/>
          <w:color w:val="000000"/>
          <w:sz w:val="24"/>
          <w:szCs w:val="24"/>
        </w:rPr>
      </w:pPr>
      <w:r w:rsidRPr="00D0375A">
        <w:rPr>
          <w:rFonts w:ascii="Arial" w:hAnsi="Arial" w:cs="Arial"/>
          <w:color w:val="000000"/>
          <w:sz w:val="24"/>
          <w:szCs w:val="24"/>
        </w:rPr>
        <w:t xml:space="preserve">Lei </w:t>
      </w:r>
      <w:proofErr w:type="gramStart"/>
      <w:r w:rsidRPr="00D0375A">
        <w:rPr>
          <w:rFonts w:ascii="Arial" w:hAnsi="Arial" w:cs="Arial"/>
          <w:color w:val="000000"/>
          <w:sz w:val="24"/>
          <w:szCs w:val="24"/>
        </w:rPr>
        <w:t>n</w:t>
      </w:r>
      <w:r w:rsidRPr="00D0375A">
        <w:rPr>
          <w:rFonts w:ascii="Arial" w:hAnsi="Arial" w:cs="Arial"/>
          <w:color w:val="000000"/>
          <w:sz w:val="24"/>
          <w:szCs w:val="24"/>
          <w:vertAlign w:val="superscript"/>
        </w:rPr>
        <w:t>o</w:t>
      </w:r>
      <w:r w:rsidRPr="00D0375A">
        <w:rPr>
          <w:rFonts w:ascii="Arial" w:hAnsi="Arial" w:cs="Arial"/>
          <w:color w:val="000000"/>
          <w:sz w:val="24"/>
          <w:szCs w:val="24"/>
        </w:rPr>
        <w:t xml:space="preserve"> 9.394</w:t>
      </w:r>
      <w:proofErr w:type="gramEnd"/>
      <w:r w:rsidRPr="00D0375A">
        <w:rPr>
          <w:rFonts w:ascii="Arial" w:hAnsi="Arial" w:cs="Arial"/>
          <w:color w:val="000000"/>
          <w:sz w:val="24"/>
          <w:szCs w:val="24"/>
        </w:rPr>
        <w:t xml:space="preserve"> de 20 de dezembro de 1996;</w:t>
      </w:r>
    </w:p>
    <w:p w:rsidR="00D0375A" w:rsidRDefault="00D0375A" w:rsidP="00F55881">
      <w:pPr>
        <w:autoSpaceDE w:val="0"/>
        <w:autoSpaceDN w:val="0"/>
        <w:adjustRightInd w:val="0"/>
        <w:spacing w:after="60" w:line="240" w:lineRule="auto"/>
        <w:jc w:val="both"/>
        <w:rPr>
          <w:rFonts w:ascii="Arial" w:hAnsi="Arial" w:cs="Arial"/>
          <w:color w:val="000000"/>
          <w:sz w:val="24"/>
          <w:szCs w:val="24"/>
        </w:rPr>
      </w:pPr>
      <w:r w:rsidRPr="00E01C82">
        <w:rPr>
          <w:rFonts w:ascii="Arial" w:hAnsi="Arial" w:cs="Arial"/>
          <w:color w:val="000000"/>
          <w:sz w:val="24"/>
          <w:szCs w:val="24"/>
        </w:rPr>
        <w:t>Lei n</w:t>
      </w:r>
      <w:r w:rsidRPr="00E01C82">
        <w:rPr>
          <w:rFonts w:ascii="Arial" w:hAnsi="Arial" w:cs="Arial"/>
          <w:color w:val="000000"/>
          <w:sz w:val="24"/>
          <w:szCs w:val="24"/>
          <w:vertAlign w:val="superscript"/>
        </w:rPr>
        <w:t>o</w:t>
      </w:r>
      <w:r w:rsidRPr="00E01C82">
        <w:rPr>
          <w:rFonts w:ascii="Arial" w:hAnsi="Arial" w:cs="Arial"/>
          <w:color w:val="000000"/>
          <w:sz w:val="24"/>
          <w:szCs w:val="24"/>
        </w:rPr>
        <w:t xml:space="preserve"> 11.273, de </w:t>
      </w:r>
      <w:proofErr w:type="gramStart"/>
      <w:r w:rsidRPr="00E01C82">
        <w:rPr>
          <w:rFonts w:ascii="Arial" w:hAnsi="Arial" w:cs="Arial"/>
          <w:color w:val="000000"/>
          <w:sz w:val="24"/>
          <w:szCs w:val="24"/>
        </w:rPr>
        <w:t>6</w:t>
      </w:r>
      <w:proofErr w:type="gramEnd"/>
      <w:r w:rsidRPr="00E01C82">
        <w:rPr>
          <w:rFonts w:ascii="Arial" w:hAnsi="Arial" w:cs="Arial"/>
          <w:color w:val="000000"/>
          <w:sz w:val="24"/>
          <w:szCs w:val="24"/>
        </w:rPr>
        <w:t xml:space="preserve"> de</w:t>
      </w:r>
      <w:r>
        <w:rPr>
          <w:rFonts w:ascii="Arial" w:hAnsi="Arial" w:cs="Arial"/>
          <w:color w:val="000000"/>
          <w:sz w:val="24"/>
          <w:szCs w:val="24"/>
        </w:rPr>
        <w:t xml:space="preserve"> </w:t>
      </w:r>
      <w:r w:rsidRPr="00E01C82">
        <w:rPr>
          <w:rFonts w:ascii="Arial" w:hAnsi="Arial" w:cs="Arial"/>
          <w:color w:val="000000"/>
          <w:sz w:val="24"/>
          <w:szCs w:val="24"/>
        </w:rPr>
        <w:t>fevereiro de 2006</w:t>
      </w:r>
      <w:r>
        <w:rPr>
          <w:rFonts w:ascii="Arial" w:hAnsi="Arial" w:cs="Arial"/>
          <w:color w:val="000000"/>
          <w:sz w:val="24"/>
          <w:szCs w:val="24"/>
        </w:rPr>
        <w:t>;</w:t>
      </w:r>
    </w:p>
    <w:p w:rsidR="00D0375A" w:rsidRDefault="00D0375A" w:rsidP="00F55881">
      <w:pPr>
        <w:autoSpaceDE w:val="0"/>
        <w:autoSpaceDN w:val="0"/>
        <w:adjustRightInd w:val="0"/>
        <w:spacing w:after="60" w:line="240" w:lineRule="auto"/>
        <w:jc w:val="both"/>
        <w:rPr>
          <w:rFonts w:ascii="Arial" w:hAnsi="Arial" w:cs="Arial"/>
          <w:bCs/>
          <w:sz w:val="24"/>
          <w:szCs w:val="24"/>
        </w:rPr>
      </w:pPr>
      <w:r w:rsidRPr="00D0375A">
        <w:rPr>
          <w:rFonts w:ascii="Arial" w:hAnsi="Arial" w:cs="Arial"/>
          <w:bCs/>
          <w:sz w:val="24"/>
          <w:szCs w:val="24"/>
        </w:rPr>
        <w:t>Decreto nº 6.755, de 29 de janeiro de 2009</w:t>
      </w:r>
      <w:r>
        <w:rPr>
          <w:rFonts w:ascii="Arial" w:hAnsi="Arial" w:cs="Arial"/>
          <w:bCs/>
          <w:sz w:val="24"/>
          <w:szCs w:val="24"/>
        </w:rPr>
        <w:t>;</w:t>
      </w:r>
    </w:p>
    <w:p w:rsidR="00D0375A" w:rsidRPr="00D0375A" w:rsidRDefault="00D0375A" w:rsidP="00F55881">
      <w:pPr>
        <w:autoSpaceDE w:val="0"/>
        <w:autoSpaceDN w:val="0"/>
        <w:adjustRightInd w:val="0"/>
        <w:spacing w:after="60" w:line="240" w:lineRule="auto"/>
        <w:jc w:val="both"/>
        <w:rPr>
          <w:rFonts w:ascii="Arial" w:hAnsi="Arial" w:cs="Arial"/>
          <w:bCs/>
          <w:sz w:val="24"/>
          <w:szCs w:val="24"/>
        </w:rPr>
      </w:pPr>
      <w:r w:rsidRPr="00D0375A">
        <w:rPr>
          <w:rFonts w:ascii="Arial" w:hAnsi="Arial" w:cs="Arial"/>
          <w:bCs/>
          <w:sz w:val="24"/>
          <w:szCs w:val="24"/>
        </w:rPr>
        <w:t xml:space="preserve">Portaria MEC </w:t>
      </w:r>
      <w:proofErr w:type="gramStart"/>
      <w:r w:rsidRPr="00D0375A">
        <w:rPr>
          <w:rFonts w:ascii="Arial" w:hAnsi="Arial" w:cs="Arial"/>
          <w:bCs/>
          <w:sz w:val="24"/>
          <w:szCs w:val="24"/>
        </w:rPr>
        <w:t>n</w:t>
      </w:r>
      <w:r w:rsidRPr="00D0375A">
        <w:rPr>
          <w:rFonts w:ascii="Arial" w:hAnsi="Arial" w:cs="Arial"/>
          <w:bCs/>
          <w:sz w:val="24"/>
          <w:szCs w:val="24"/>
          <w:vertAlign w:val="superscript"/>
        </w:rPr>
        <w:t>o</w:t>
      </w:r>
      <w:r w:rsidRPr="00D0375A">
        <w:rPr>
          <w:rFonts w:ascii="Arial" w:hAnsi="Arial" w:cs="Arial"/>
          <w:bCs/>
          <w:sz w:val="24"/>
          <w:szCs w:val="24"/>
        </w:rPr>
        <w:t xml:space="preserve"> 1.243</w:t>
      </w:r>
      <w:proofErr w:type="gramEnd"/>
      <w:r w:rsidRPr="00D0375A">
        <w:rPr>
          <w:rFonts w:ascii="Arial" w:hAnsi="Arial" w:cs="Arial"/>
          <w:bCs/>
          <w:sz w:val="24"/>
          <w:szCs w:val="24"/>
        </w:rPr>
        <w:t xml:space="preserve"> de 30 de dezem</w:t>
      </w:r>
      <w:r>
        <w:rPr>
          <w:rFonts w:ascii="Arial" w:hAnsi="Arial" w:cs="Arial"/>
          <w:bCs/>
          <w:sz w:val="24"/>
          <w:szCs w:val="24"/>
        </w:rPr>
        <w:t>bro de 2009;</w:t>
      </w:r>
    </w:p>
    <w:p w:rsidR="00D0375A" w:rsidRPr="00D0375A" w:rsidRDefault="00D0375A" w:rsidP="00F55881">
      <w:pPr>
        <w:autoSpaceDE w:val="0"/>
        <w:autoSpaceDN w:val="0"/>
        <w:adjustRightInd w:val="0"/>
        <w:spacing w:after="60" w:line="240" w:lineRule="auto"/>
        <w:jc w:val="both"/>
        <w:rPr>
          <w:rFonts w:ascii="Arial" w:hAnsi="Arial" w:cs="Arial"/>
          <w:bCs/>
          <w:sz w:val="24"/>
          <w:szCs w:val="24"/>
        </w:rPr>
      </w:pPr>
      <w:r w:rsidRPr="00D0375A">
        <w:rPr>
          <w:rFonts w:ascii="Arial" w:hAnsi="Arial" w:cs="Arial"/>
          <w:bCs/>
          <w:sz w:val="24"/>
          <w:szCs w:val="24"/>
        </w:rPr>
        <w:t>Portaria MEC n</w:t>
      </w:r>
      <w:r w:rsidRPr="00D0375A">
        <w:rPr>
          <w:rFonts w:ascii="Arial" w:hAnsi="Arial" w:cs="Arial"/>
          <w:bCs/>
          <w:sz w:val="24"/>
          <w:szCs w:val="24"/>
          <w:vertAlign w:val="superscript"/>
        </w:rPr>
        <w:t>o</w:t>
      </w:r>
      <w:r>
        <w:rPr>
          <w:rFonts w:ascii="Arial" w:hAnsi="Arial" w:cs="Arial"/>
          <w:bCs/>
          <w:sz w:val="24"/>
          <w:szCs w:val="24"/>
        </w:rPr>
        <w:t xml:space="preserve"> 1.328, de 23 de setembro de 2011;</w:t>
      </w:r>
    </w:p>
    <w:p w:rsidR="00D0375A" w:rsidRDefault="00D0375A" w:rsidP="00F55881">
      <w:pPr>
        <w:autoSpaceDE w:val="0"/>
        <w:autoSpaceDN w:val="0"/>
        <w:adjustRightInd w:val="0"/>
        <w:spacing w:after="60" w:line="240" w:lineRule="auto"/>
        <w:jc w:val="both"/>
        <w:rPr>
          <w:rFonts w:ascii="Arial" w:hAnsi="Arial" w:cs="Arial"/>
          <w:bCs/>
          <w:sz w:val="24"/>
          <w:szCs w:val="24"/>
        </w:rPr>
      </w:pPr>
      <w:r w:rsidRPr="00D0375A">
        <w:rPr>
          <w:rFonts w:ascii="Arial" w:hAnsi="Arial" w:cs="Arial"/>
          <w:bCs/>
          <w:sz w:val="24"/>
          <w:szCs w:val="24"/>
        </w:rPr>
        <w:t>Portaria MEC n</w:t>
      </w:r>
      <w:r w:rsidRPr="00D0375A">
        <w:rPr>
          <w:rFonts w:ascii="Arial" w:hAnsi="Arial" w:cs="Arial"/>
          <w:bCs/>
          <w:sz w:val="24"/>
          <w:szCs w:val="24"/>
          <w:vertAlign w:val="superscript"/>
        </w:rPr>
        <w:t>o</w:t>
      </w:r>
      <w:r w:rsidRPr="00D0375A">
        <w:rPr>
          <w:rFonts w:ascii="Arial" w:hAnsi="Arial" w:cs="Arial"/>
          <w:bCs/>
          <w:sz w:val="24"/>
          <w:szCs w:val="24"/>
        </w:rPr>
        <w:t xml:space="preserve"> 1.105, de </w:t>
      </w:r>
      <w:proofErr w:type="gramStart"/>
      <w:r w:rsidRPr="00D0375A">
        <w:rPr>
          <w:rFonts w:ascii="Arial" w:hAnsi="Arial" w:cs="Arial"/>
          <w:bCs/>
          <w:sz w:val="24"/>
          <w:szCs w:val="24"/>
        </w:rPr>
        <w:t>8</w:t>
      </w:r>
      <w:proofErr w:type="gramEnd"/>
      <w:r w:rsidRPr="00D0375A">
        <w:rPr>
          <w:rFonts w:ascii="Arial" w:hAnsi="Arial" w:cs="Arial"/>
          <w:bCs/>
          <w:sz w:val="24"/>
          <w:szCs w:val="24"/>
        </w:rPr>
        <w:t xml:space="preserve"> de novembro de 2013</w:t>
      </w:r>
      <w:r>
        <w:rPr>
          <w:rFonts w:ascii="Arial" w:hAnsi="Arial" w:cs="Arial"/>
          <w:bCs/>
          <w:sz w:val="24"/>
          <w:szCs w:val="24"/>
        </w:rPr>
        <w:t>.</w:t>
      </w:r>
    </w:p>
    <w:p w:rsidR="00D0375A" w:rsidRPr="00D0375A" w:rsidRDefault="00D0375A" w:rsidP="00F55881">
      <w:pPr>
        <w:autoSpaceDE w:val="0"/>
        <w:autoSpaceDN w:val="0"/>
        <w:adjustRightInd w:val="0"/>
        <w:spacing w:before="360" w:after="60" w:line="240" w:lineRule="auto"/>
        <w:jc w:val="both"/>
        <w:rPr>
          <w:rFonts w:ascii="Arial" w:hAnsi="Arial" w:cs="Arial"/>
          <w:bCs/>
          <w:sz w:val="24"/>
          <w:szCs w:val="24"/>
        </w:rPr>
      </w:pPr>
      <w:r w:rsidRPr="00D0375A">
        <w:rPr>
          <w:rFonts w:ascii="Arial" w:hAnsi="Arial" w:cs="Arial"/>
          <w:bCs/>
          <w:sz w:val="24"/>
          <w:szCs w:val="24"/>
        </w:rPr>
        <w:t xml:space="preserve">O PRESIDENTE DO CONSELHO DELIBERATIVO DO FUNDO NACIONAL DE DESENVOLVIMENTO DA EDUCAÇÃO (FNDE), no uso das atribuições que lhe são conferidas pelo art. 7º, § 1º, da Lei nº 5.537, de 21 de novembro de 1968, e pelos </w:t>
      </w:r>
      <w:proofErr w:type="spellStart"/>
      <w:r w:rsidRPr="00D0375A">
        <w:rPr>
          <w:rFonts w:ascii="Arial" w:hAnsi="Arial" w:cs="Arial"/>
          <w:bCs/>
          <w:sz w:val="24"/>
          <w:szCs w:val="24"/>
        </w:rPr>
        <w:t>arts</w:t>
      </w:r>
      <w:proofErr w:type="spellEnd"/>
      <w:r w:rsidRPr="00D0375A">
        <w:rPr>
          <w:rFonts w:ascii="Arial" w:hAnsi="Arial" w:cs="Arial"/>
          <w:bCs/>
          <w:sz w:val="24"/>
          <w:szCs w:val="24"/>
        </w:rPr>
        <w:t xml:space="preserve">. 4º, § 2º, e 14 do Anexo I do Decreto nº 7.691, de </w:t>
      </w:r>
      <w:proofErr w:type="gramStart"/>
      <w:r w:rsidRPr="00D0375A">
        <w:rPr>
          <w:rFonts w:ascii="Arial" w:hAnsi="Arial" w:cs="Arial"/>
          <w:bCs/>
          <w:sz w:val="24"/>
          <w:szCs w:val="24"/>
        </w:rPr>
        <w:t>2</w:t>
      </w:r>
      <w:proofErr w:type="gramEnd"/>
      <w:r w:rsidRPr="00D0375A">
        <w:rPr>
          <w:rFonts w:ascii="Arial" w:hAnsi="Arial" w:cs="Arial"/>
          <w:bCs/>
          <w:sz w:val="24"/>
          <w:szCs w:val="24"/>
        </w:rPr>
        <w:t xml:space="preserve"> de março de 2012, publicado no D.O.U. </w:t>
      </w:r>
      <w:proofErr w:type="gramStart"/>
      <w:r w:rsidRPr="00D0375A">
        <w:rPr>
          <w:rFonts w:ascii="Arial" w:hAnsi="Arial" w:cs="Arial"/>
          <w:bCs/>
          <w:sz w:val="24"/>
          <w:szCs w:val="24"/>
        </w:rPr>
        <w:t>de</w:t>
      </w:r>
      <w:proofErr w:type="gramEnd"/>
      <w:r w:rsidRPr="00D0375A">
        <w:rPr>
          <w:rFonts w:ascii="Arial" w:hAnsi="Arial" w:cs="Arial"/>
          <w:bCs/>
          <w:sz w:val="24"/>
          <w:szCs w:val="24"/>
        </w:rPr>
        <w:t xml:space="preserve"> 6 de março de 2012, e pelos </w:t>
      </w:r>
      <w:proofErr w:type="spellStart"/>
      <w:r w:rsidRPr="00D0375A">
        <w:rPr>
          <w:rFonts w:ascii="Arial" w:hAnsi="Arial" w:cs="Arial"/>
          <w:bCs/>
          <w:sz w:val="24"/>
          <w:szCs w:val="24"/>
        </w:rPr>
        <w:t>arts</w:t>
      </w:r>
      <w:proofErr w:type="spellEnd"/>
      <w:r w:rsidRPr="00D0375A">
        <w:rPr>
          <w:rFonts w:ascii="Arial" w:hAnsi="Arial" w:cs="Arial"/>
          <w:bCs/>
          <w:sz w:val="24"/>
          <w:szCs w:val="24"/>
        </w:rPr>
        <w:t xml:space="preserve">. </w:t>
      </w:r>
      <w:proofErr w:type="gramStart"/>
      <w:r w:rsidRPr="00D0375A">
        <w:rPr>
          <w:rFonts w:ascii="Arial" w:hAnsi="Arial" w:cs="Arial"/>
          <w:bCs/>
          <w:sz w:val="24"/>
          <w:szCs w:val="24"/>
        </w:rPr>
        <w:t>3º, inciso</w:t>
      </w:r>
      <w:proofErr w:type="gramEnd"/>
      <w:r w:rsidRPr="00D0375A">
        <w:rPr>
          <w:rFonts w:ascii="Arial" w:hAnsi="Arial" w:cs="Arial"/>
          <w:bCs/>
          <w:sz w:val="24"/>
          <w:szCs w:val="24"/>
        </w:rPr>
        <w:t xml:space="preserve"> I, alíneas “a” e “b”; 5º, caput; e 6º, inciso VI, do Anexo da Resolução nº 31, de 30 de setembro de 2003, publicada no D.O.U. </w:t>
      </w:r>
      <w:proofErr w:type="gramStart"/>
      <w:r w:rsidRPr="00D0375A">
        <w:rPr>
          <w:rFonts w:ascii="Arial" w:hAnsi="Arial" w:cs="Arial"/>
          <w:bCs/>
          <w:sz w:val="24"/>
          <w:szCs w:val="24"/>
        </w:rPr>
        <w:t>de</w:t>
      </w:r>
      <w:proofErr w:type="gramEnd"/>
      <w:r w:rsidRPr="00D0375A">
        <w:rPr>
          <w:rFonts w:ascii="Arial" w:hAnsi="Arial" w:cs="Arial"/>
          <w:bCs/>
          <w:sz w:val="24"/>
          <w:szCs w:val="24"/>
        </w:rPr>
        <w:t xml:space="preserve"> 2 de outubro de 2003, neste ato representado conforme deliberado na Reunião Extraordinária do Conselho Deliberativo do FNDE realizada no dia 31 de maio de 2012,</w:t>
      </w:r>
    </w:p>
    <w:p w:rsidR="00D0375A" w:rsidRPr="00D0375A" w:rsidRDefault="00D0375A" w:rsidP="00F55881">
      <w:pPr>
        <w:autoSpaceDE w:val="0"/>
        <w:autoSpaceDN w:val="0"/>
        <w:adjustRightInd w:val="0"/>
        <w:spacing w:before="240" w:after="60" w:line="240" w:lineRule="auto"/>
        <w:jc w:val="both"/>
        <w:rPr>
          <w:rFonts w:ascii="Arial" w:hAnsi="Arial" w:cs="Arial"/>
          <w:bCs/>
          <w:sz w:val="24"/>
          <w:szCs w:val="24"/>
        </w:rPr>
      </w:pPr>
      <w:r w:rsidRPr="00D0375A">
        <w:rPr>
          <w:rFonts w:ascii="Arial" w:hAnsi="Arial" w:cs="Arial"/>
          <w:bCs/>
          <w:sz w:val="24"/>
          <w:szCs w:val="24"/>
        </w:rPr>
        <w:t>CONSIDERANDO o artigo 214 da Constituição Federal, que estabelece o Plano Nacional de Educação com a finalidade de elevar o nível da qualidade do ensino no País;</w:t>
      </w:r>
    </w:p>
    <w:p w:rsidR="00D0375A" w:rsidRPr="00D0375A" w:rsidRDefault="00D0375A" w:rsidP="00F55881">
      <w:pPr>
        <w:autoSpaceDE w:val="0"/>
        <w:autoSpaceDN w:val="0"/>
        <w:adjustRightInd w:val="0"/>
        <w:spacing w:before="240" w:after="60" w:line="240" w:lineRule="auto"/>
        <w:jc w:val="both"/>
        <w:rPr>
          <w:rFonts w:ascii="Arial" w:hAnsi="Arial" w:cs="Arial"/>
          <w:bCs/>
          <w:sz w:val="24"/>
          <w:szCs w:val="24"/>
        </w:rPr>
      </w:pPr>
      <w:r w:rsidRPr="00D0375A">
        <w:rPr>
          <w:rFonts w:ascii="Arial" w:hAnsi="Arial" w:cs="Arial"/>
          <w:bCs/>
          <w:sz w:val="24"/>
          <w:szCs w:val="24"/>
        </w:rPr>
        <w:t>CONSIDERANDO os objetivos do Plano de Desenvolvimento da Educação (PDE), de promover a melhoria da qualidade da educação básica pública e expandir e interiorizar a oferta de cursos e programas de formação de professores no país;</w:t>
      </w:r>
    </w:p>
    <w:p w:rsidR="00D0375A" w:rsidRDefault="00D0375A" w:rsidP="00F55881">
      <w:pPr>
        <w:autoSpaceDE w:val="0"/>
        <w:autoSpaceDN w:val="0"/>
        <w:adjustRightInd w:val="0"/>
        <w:spacing w:before="240" w:after="60" w:line="240" w:lineRule="auto"/>
        <w:jc w:val="both"/>
        <w:rPr>
          <w:rFonts w:ascii="Arial" w:hAnsi="Arial" w:cs="Arial"/>
          <w:bCs/>
          <w:sz w:val="24"/>
          <w:szCs w:val="24"/>
        </w:rPr>
      </w:pPr>
      <w:r w:rsidRPr="00D0375A">
        <w:rPr>
          <w:rFonts w:ascii="Arial" w:hAnsi="Arial" w:cs="Arial"/>
          <w:bCs/>
          <w:sz w:val="24"/>
          <w:szCs w:val="24"/>
        </w:rPr>
        <w:t>CONSIDERANDO a Política Nacional de Formação de Profissionais do Magistério, instituída pelo Decreto nº 6.755, de 29 de janeiro de 2009, que estabelece orientações para a formação de professores no âmbito do Plano de Desenvolvimento da Educação (PDE);</w:t>
      </w:r>
    </w:p>
    <w:p w:rsidR="005769E9" w:rsidRPr="00D0375A" w:rsidRDefault="005769E9" w:rsidP="00F55881">
      <w:pPr>
        <w:autoSpaceDE w:val="0"/>
        <w:autoSpaceDN w:val="0"/>
        <w:adjustRightInd w:val="0"/>
        <w:spacing w:before="240" w:after="60" w:line="240" w:lineRule="auto"/>
        <w:jc w:val="both"/>
        <w:rPr>
          <w:rFonts w:ascii="Arial" w:hAnsi="Arial" w:cs="Arial"/>
          <w:bCs/>
          <w:sz w:val="24"/>
          <w:szCs w:val="24"/>
        </w:rPr>
      </w:pPr>
    </w:p>
    <w:p w:rsidR="00D0375A" w:rsidRPr="00D0375A" w:rsidRDefault="00D0375A" w:rsidP="00F55881">
      <w:pPr>
        <w:autoSpaceDE w:val="0"/>
        <w:autoSpaceDN w:val="0"/>
        <w:adjustRightInd w:val="0"/>
        <w:spacing w:before="240" w:after="60" w:line="240" w:lineRule="auto"/>
        <w:jc w:val="both"/>
        <w:rPr>
          <w:rFonts w:ascii="Arial" w:hAnsi="Arial" w:cs="Arial"/>
          <w:bCs/>
          <w:sz w:val="24"/>
          <w:szCs w:val="24"/>
        </w:rPr>
      </w:pPr>
      <w:r w:rsidRPr="00D0375A">
        <w:rPr>
          <w:rFonts w:ascii="Arial" w:hAnsi="Arial" w:cs="Arial"/>
          <w:bCs/>
          <w:sz w:val="24"/>
          <w:szCs w:val="24"/>
        </w:rPr>
        <w:t xml:space="preserve">CONSIDERANDO a </w:t>
      </w:r>
      <w:r>
        <w:rPr>
          <w:rFonts w:ascii="Arial" w:hAnsi="Arial" w:cs="Arial"/>
          <w:bCs/>
          <w:sz w:val="24"/>
          <w:szCs w:val="24"/>
        </w:rPr>
        <w:t>criação</w:t>
      </w:r>
      <w:r w:rsidRPr="00D0375A">
        <w:rPr>
          <w:rFonts w:ascii="Arial" w:hAnsi="Arial" w:cs="Arial"/>
          <w:bCs/>
          <w:sz w:val="24"/>
          <w:szCs w:val="24"/>
        </w:rPr>
        <w:t xml:space="preserve"> </w:t>
      </w:r>
      <w:r>
        <w:rPr>
          <w:rFonts w:ascii="Arial" w:hAnsi="Arial" w:cs="Arial"/>
          <w:bCs/>
          <w:sz w:val="24"/>
          <w:szCs w:val="24"/>
        </w:rPr>
        <w:t xml:space="preserve">da </w:t>
      </w:r>
      <w:r w:rsidRPr="00D0375A">
        <w:rPr>
          <w:rFonts w:ascii="Arial" w:hAnsi="Arial" w:cs="Arial"/>
          <w:bCs/>
          <w:sz w:val="24"/>
          <w:szCs w:val="24"/>
        </w:rPr>
        <w:t>Rede Nacional de Formação Continuada dos Profissionais do Magistério da Educação Básica</w:t>
      </w:r>
      <w:r>
        <w:rPr>
          <w:rFonts w:ascii="Arial" w:hAnsi="Arial" w:cs="Arial"/>
          <w:bCs/>
          <w:sz w:val="24"/>
          <w:szCs w:val="24"/>
        </w:rPr>
        <w:t>,</w:t>
      </w:r>
      <w:r w:rsidR="00453280">
        <w:rPr>
          <w:rFonts w:ascii="Arial" w:hAnsi="Arial" w:cs="Arial"/>
          <w:bCs/>
          <w:sz w:val="24"/>
          <w:szCs w:val="24"/>
        </w:rPr>
        <w:t xml:space="preserve"> pela Portaria MEC n</w:t>
      </w:r>
      <w:r w:rsidR="00453280" w:rsidRPr="00D0375A">
        <w:rPr>
          <w:rFonts w:ascii="Arial" w:hAnsi="Arial" w:cs="Arial"/>
          <w:bCs/>
          <w:sz w:val="24"/>
          <w:szCs w:val="24"/>
          <w:vertAlign w:val="superscript"/>
        </w:rPr>
        <w:t>o</w:t>
      </w:r>
      <w:r w:rsidR="00453280">
        <w:rPr>
          <w:rFonts w:ascii="Arial" w:hAnsi="Arial" w:cs="Arial"/>
          <w:bCs/>
          <w:sz w:val="24"/>
          <w:szCs w:val="24"/>
        </w:rPr>
        <w:t xml:space="preserve"> 1.328, de </w:t>
      </w:r>
      <w:proofErr w:type="gramStart"/>
      <w:r w:rsidR="00453280">
        <w:rPr>
          <w:rFonts w:ascii="Arial" w:hAnsi="Arial" w:cs="Arial"/>
          <w:bCs/>
          <w:sz w:val="24"/>
          <w:szCs w:val="24"/>
        </w:rPr>
        <w:t>23</w:t>
      </w:r>
      <w:proofErr w:type="gramEnd"/>
      <w:r w:rsidR="00453280">
        <w:rPr>
          <w:rFonts w:ascii="Arial" w:hAnsi="Arial" w:cs="Arial"/>
          <w:bCs/>
          <w:sz w:val="24"/>
          <w:szCs w:val="24"/>
        </w:rPr>
        <w:t xml:space="preserve"> </w:t>
      </w:r>
      <w:proofErr w:type="gramStart"/>
      <w:r w:rsidR="00453280">
        <w:rPr>
          <w:rFonts w:ascii="Arial" w:hAnsi="Arial" w:cs="Arial"/>
          <w:bCs/>
          <w:sz w:val="24"/>
          <w:szCs w:val="24"/>
        </w:rPr>
        <w:t>de</w:t>
      </w:r>
      <w:proofErr w:type="gramEnd"/>
      <w:r w:rsidR="00453280">
        <w:rPr>
          <w:rFonts w:ascii="Arial" w:hAnsi="Arial" w:cs="Arial"/>
          <w:bCs/>
          <w:sz w:val="24"/>
          <w:szCs w:val="24"/>
        </w:rPr>
        <w:t xml:space="preserve"> setembro de 2011, visando à atuação coordenada das </w:t>
      </w:r>
      <w:r w:rsidR="00453280" w:rsidRPr="00D0375A">
        <w:rPr>
          <w:rFonts w:ascii="Arial" w:hAnsi="Arial" w:cs="Arial"/>
          <w:bCs/>
          <w:sz w:val="24"/>
          <w:szCs w:val="24"/>
        </w:rPr>
        <w:t>instituições de educação superior (IES)</w:t>
      </w:r>
      <w:r w:rsidR="00453280">
        <w:rPr>
          <w:rFonts w:ascii="Arial" w:hAnsi="Arial" w:cs="Arial"/>
          <w:bCs/>
          <w:sz w:val="24"/>
          <w:szCs w:val="24"/>
        </w:rPr>
        <w:t xml:space="preserve"> públicas </w:t>
      </w:r>
      <w:r w:rsidR="00453280" w:rsidRPr="00D0375A">
        <w:rPr>
          <w:rFonts w:ascii="Arial" w:hAnsi="Arial" w:cs="Arial"/>
          <w:bCs/>
          <w:sz w:val="24"/>
          <w:szCs w:val="24"/>
        </w:rPr>
        <w:t xml:space="preserve">ou comunitárias e filantrópicas sem fins lucrativos, e </w:t>
      </w:r>
      <w:r w:rsidR="00453280">
        <w:rPr>
          <w:rFonts w:ascii="Arial" w:hAnsi="Arial" w:cs="Arial"/>
          <w:bCs/>
          <w:sz w:val="24"/>
          <w:szCs w:val="24"/>
        </w:rPr>
        <w:t>d</w:t>
      </w:r>
      <w:r w:rsidR="00453280" w:rsidRPr="00D0375A">
        <w:rPr>
          <w:rFonts w:ascii="Arial" w:hAnsi="Arial" w:cs="Arial"/>
          <w:bCs/>
          <w:sz w:val="24"/>
          <w:szCs w:val="24"/>
        </w:rPr>
        <w:t>as instituições da Rede Federal de Educação Profissional e Tecnológica,</w:t>
      </w:r>
      <w:r w:rsidR="00453280">
        <w:rPr>
          <w:rFonts w:ascii="Arial" w:hAnsi="Arial" w:cs="Arial"/>
          <w:bCs/>
          <w:sz w:val="24"/>
          <w:szCs w:val="24"/>
        </w:rPr>
        <w:t xml:space="preserve"> na oferta de </w:t>
      </w:r>
      <w:r w:rsidRPr="00D0375A">
        <w:rPr>
          <w:rFonts w:ascii="Arial" w:hAnsi="Arial" w:cs="Arial"/>
          <w:bCs/>
          <w:sz w:val="24"/>
          <w:szCs w:val="24"/>
        </w:rPr>
        <w:t>cursos e programas de formação</w:t>
      </w:r>
      <w:r w:rsidR="00453280">
        <w:rPr>
          <w:rFonts w:ascii="Arial" w:hAnsi="Arial" w:cs="Arial"/>
          <w:bCs/>
          <w:sz w:val="24"/>
          <w:szCs w:val="24"/>
        </w:rPr>
        <w:t xml:space="preserve"> continuada</w:t>
      </w:r>
      <w:r w:rsidRPr="00D0375A">
        <w:rPr>
          <w:rFonts w:ascii="Arial" w:hAnsi="Arial" w:cs="Arial"/>
          <w:bCs/>
          <w:sz w:val="24"/>
          <w:szCs w:val="24"/>
        </w:rPr>
        <w:t xml:space="preserve">; </w:t>
      </w:r>
    </w:p>
    <w:p w:rsidR="00453280" w:rsidRDefault="00D0375A" w:rsidP="00F55881">
      <w:pPr>
        <w:autoSpaceDE w:val="0"/>
        <w:autoSpaceDN w:val="0"/>
        <w:adjustRightInd w:val="0"/>
        <w:spacing w:before="240" w:after="60" w:line="240" w:lineRule="auto"/>
        <w:jc w:val="both"/>
        <w:rPr>
          <w:rFonts w:ascii="Arial" w:hAnsi="Arial" w:cs="Arial"/>
          <w:color w:val="000000"/>
          <w:sz w:val="24"/>
          <w:szCs w:val="24"/>
        </w:rPr>
      </w:pPr>
      <w:r w:rsidRPr="00D0375A">
        <w:rPr>
          <w:rFonts w:ascii="Arial" w:hAnsi="Arial" w:cs="Arial"/>
          <w:bCs/>
          <w:sz w:val="24"/>
          <w:szCs w:val="24"/>
        </w:rPr>
        <w:t xml:space="preserve">CONSIDERANDO a </w:t>
      </w:r>
      <w:r>
        <w:rPr>
          <w:rFonts w:ascii="Arial" w:hAnsi="Arial" w:cs="Arial"/>
          <w:bCs/>
          <w:sz w:val="24"/>
          <w:szCs w:val="24"/>
        </w:rPr>
        <w:t xml:space="preserve">obrigatoriedade de cada uma das </w:t>
      </w:r>
      <w:r w:rsidRPr="00D0375A">
        <w:rPr>
          <w:rFonts w:ascii="Arial" w:hAnsi="Arial" w:cs="Arial"/>
          <w:bCs/>
          <w:sz w:val="24"/>
          <w:szCs w:val="24"/>
        </w:rPr>
        <w:t xml:space="preserve">instituições de educação superior </w:t>
      </w:r>
      <w:r>
        <w:rPr>
          <w:rFonts w:ascii="Arial" w:hAnsi="Arial" w:cs="Arial"/>
          <w:bCs/>
          <w:sz w:val="24"/>
          <w:szCs w:val="24"/>
        </w:rPr>
        <w:t xml:space="preserve">participantes da </w:t>
      </w:r>
      <w:r w:rsidRPr="00D0375A">
        <w:rPr>
          <w:rFonts w:ascii="Arial" w:hAnsi="Arial" w:cs="Arial"/>
          <w:bCs/>
          <w:sz w:val="24"/>
          <w:szCs w:val="24"/>
        </w:rPr>
        <w:t xml:space="preserve">Rede Nacional de Formação Continuada </w:t>
      </w:r>
      <w:r w:rsidR="00453280">
        <w:rPr>
          <w:rFonts w:ascii="Arial" w:hAnsi="Arial" w:cs="Arial"/>
          <w:bCs/>
          <w:sz w:val="24"/>
          <w:szCs w:val="24"/>
        </w:rPr>
        <w:t xml:space="preserve">constituir </w:t>
      </w:r>
      <w:r w:rsidR="00453280">
        <w:rPr>
          <w:rFonts w:ascii="Arial" w:hAnsi="Arial" w:cs="Arial"/>
          <w:color w:val="000000"/>
          <w:sz w:val="24"/>
          <w:szCs w:val="24"/>
        </w:rPr>
        <w:t xml:space="preserve">seu </w:t>
      </w:r>
      <w:r w:rsidRPr="00E01C82">
        <w:rPr>
          <w:rFonts w:ascii="Arial" w:hAnsi="Arial" w:cs="Arial"/>
          <w:color w:val="000000"/>
          <w:sz w:val="24"/>
          <w:szCs w:val="24"/>
        </w:rPr>
        <w:t>Comitê Gestor Institucional de Formação Inicial e Continuada</w:t>
      </w:r>
      <w:r>
        <w:rPr>
          <w:rFonts w:ascii="Arial" w:hAnsi="Arial" w:cs="Arial"/>
          <w:color w:val="000000"/>
          <w:sz w:val="24"/>
          <w:szCs w:val="24"/>
        </w:rPr>
        <w:t xml:space="preserve"> </w:t>
      </w:r>
      <w:r w:rsidRPr="00E01C82">
        <w:rPr>
          <w:rFonts w:ascii="Arial" w:hAnsi="Arial" w:cs="Arial"/>
          <w:color w:val="000000"/>
          <w:sz w:val="24"/>
          <w:szCs w:val="24"/>
        </w:rPr>
        <w:t>de Pr</w:t>
      </w:r>
      <w:r w:rsidR="00453280">
        <w:rPr>
          <w:rFonts w:ascii="Arial" w:hAnsi="Arial" w:cs="Arial"/>
          <w:color w:val="000000"/>
          <w:sz w:val="24"/>
          <w:szCs w:val="24"/>
        </w:rPr>
        <w:t xml:space="preserve">ofissionais da Educação Básica, conforme determina a </w:t>
      </w:r>
      <w:r w:rsidR="00453280" w:rsidRPr="00D0375A">
        <w:rPr>
          <w:rFonts w:ascii="Arial" w:hAnsi="Arial" w:cs="Arial"/>
          <w:bCs/>
          <w:sz w:val="24"/>
          <w:szCs w:val="24"/>
        </w:rPr>
        <w:t>Portaria MEC n</w:t>
      </w:r>
      <w:r w:rsidR="00453280" w:rsidRPr="00D0375A">
        <w:rPr>
          <w:rFonts w:ascii="Arial" w:hAnsi="Arial" w:cs="Arial"/>
          <w:bCs/>
          <w:sz w:val="24"/>
          <w:szCs w:val="24"/>
          <w:vertAlign w:val="superscript"/>
        </w:rPr>
        <w:t>o</w:t>
      </w:r>
      <w:r w:rsidR="00453280" w:rsidRPr="00D0375A">
        <w:rPr>
          <w:rFonts w:ascii="Arial" w:hAnsi="Arial" w:cs="Arial"/>
          <w:bCs/>
          <w:sz w:val="24"/>
          <w:szCs w:val="24"/>
        </w:rPr>
        <w:t xml:space="preserve"> 1.105, de </w:t>
      </w:r>
      <w:proofErr w:type="gramStart"/>
      <w:r w:rsidR="00453280" w:rsidRPr="00D0375A">
        <w:rPr>
          <w:rFonts w:ascii="Arial" w:hAnsi="Arial" w:cs="Arial"/>
          <w:bCs/>
          <w:sz w:val="24"/>
          <w:szCs w:val="24"/>
        </w:rPr>
        <w:t>8</w:t>
      </w:r>
      <w:proofErr w:type="gramEnd"/>
      <w:r w:rsidR="00453280" w:rsidRPr="00D0375A">
        <w:rPr>
          <w:rFonts w:ascii="Arial" w:hAnsi="Arial" w:cs="Arial"/>
          <w:bCs/>
          <w:sz w:val="24"/>
          <w:szCs w:val="24"/>
        </w:rPr>
        <w:t xml:space="preserve"> de novembro de 2013</w:t>
      </w:r>
      <w:r w:rsidR="00453280">
        <w:rPr>
          <w:rFonts w:ascii="Arial" w:hAnsi="Arial" w:cs="Arial"/>
          <w:color w:val="000000"/>
          <w:sz w:val="24"/>
          <w:szCs w:val="24"/>
        </w:rPr>
        <w:t xml:space="preserve">; </w:t>
      </w:r>
    </w:p>
    <w:p w:rsidR="00453280" w:rsidRDefault="00453280" w:rsidP="00F55881">
      <w:pPr>
        <w:autoSpaceDE w:val="0"/>
        <w:autoSpaceDN w:val="0"/>
        <w:adjustRightInd w:val="0"/>
        <w:spacing w:before="240" w:after="60" w:line="240" w:lineRule="auto"/>
        <w:jc w:val="both"/>
        <w:rPr>
          <w:rFonts w:ascii="Arial" w:hAnsi="Arial" w:cs="Arial"/>
          <w:color w:val="000000"/>
          <w:sz w:val="24"/>
          <w:szCs w:val="24"/>
        </w:rPr>
      </w:pPr>
      <w:r w:rsidRPr="00D0375A">
        <w:rPr>
          <w:rFonts w:ascii="Arial" w:hAnsi="Arial" w:cs="Arial"/>
          <w:bCs/>
          <w:sz w:val="24"/>
          <w:szCs w:val="24"/>
        </w:rPr>
        <w:t>CONSIDERANDO a</w:t>
      </w:r>
      <w:r>
        <w:rPr>
          <w:rFonts w:ascii="Arial" w:hAnsi="Arial" w:cs="Arial"/>
          <w:color w:val="000000"/>
          <w:sz w:val="24"/>
          <w:szCs w:val="24"/>
        </w:rPr>
        <w:t xml:space="preserve"> necessidade de cada </w:t>
      </w:r>
      <w:r w:rsidRPr="00E01C82">
        <w:rPr>
          <w:rFonts w:ascii="Arial" w:hAnsi="Arial" w:cs="Arial"/>
          <w:color w:val="000000"/>
          <w:sz w:val="24"/>
          <w:szCs w:val="24"/>
        </w:rPr>
        <w:t xml:space="preserve">Comitê Gestor Institucional </w:t>
      </w:r>
      <w:r>
        <w:rPr>
          <w:rFonts w:ascii="Arial" w:hAnsi="Arial" w:cs="Arial"/>
          <w:color w:val="000000"/>
          <w:sz w:val="24"/>
          <w:szCs w:val="24"/>
        </w:rPr>
        <w:t xml:space="preserve">contar com </w:t>
      </w:r>
      <w:r w:rsidRPr="00E01C82">
        <w:rPr>
          <w:rFonts w:ascii="Arial" w:hAnsi="Arial" w:cs="Arial"/>
          <w:color w:val="000000"/>
          <w:sz w:val="24"/>
          <w:szCs w:val="24"/>
        </w:rPr>
        <w:t>um coordenador</w:t>
      </w:r>
      <w:r w:rsidR="00465764">
        <w:rPr>
          <w:rFonts w:ascii="Arial" w:hAnsi="Arial" w:cs="Arial"/>
          <w:color w:val="000000"/>
          <w:sz w:val="24"/>
          <w:szCs w:val="24"/>
        </w:rPr>
        <w:t>-</w:t>
      </w:r>
      <w:r w:rsidRPr="00E01C82">
        <w:rPr>
          <w:rFonts w:ascii="Arial" w:hAnsi="Arial" w:cs="Arial"/>
          <w:color w:val="000000"/>
          <w:sz w:val="24"/>
          <w:szCs w:val="24"/>
        </w:rPr>
        <w:t>geral</w:t>
      </w:r>
      <w:r>
        <w:rPr>
          <w:rFonts w:ascii="Arial" w:hAnsi="Arial" w:cs="Arial"/>
          <w:color w:val="000000"/>
          <w:sz w:val="24"/>
          <w:szCs w:val="24"/>
        </w:rPr>
        <w:t xml:space="preserve"> </w:t>
      </w:r>
      <w:r w:rsidR="00A20CE8">
        <w:rPr>
          <w:rFonts w:ascii="Arial" w:hAnsi="Arial" w:cs="Arial"/>
          <w:color w:val="000000"/>
          <w:sz w:val="24"/>
          <w:szCs w:val="24"/>
        </w:rPr>
        <w:t xml:space="preserve">de formação, </w:t>
      </w:r>
      <w:r>
        <w:rPr>
          <w:rFonts w:ascii="Arial" w:hAnsi="Arial" w:cs="Arial"/>
          <w:color w:val="000000"/>
          <w:sz w:val="24"/>
          <w:szCs w:val="24"/>
        </w:rPr>
        <w:t xml:space="preserve">a quem caberá </w:t>
      </w:r>
      <w:proofErr w:type="gramStart"/>
      <w:r>
        <w:rPr>
          <w:rFonts w:ascii="Arial" w:hAnsi="Arial" w:cs="Arial"/>
          <w:color w:val="000000"/>
          <w:sz w:val="24"/>
          <w:szCs w:val="24"/>
        </w:rPr>
        <w:t>a</w:t>
      </w:r>
      <w:proofErr w:type="gramEnd"/>
      <w:r>
        <w:rPr>
          <w:rFonts w:ascii="Arial" w:hAnsi="Arial" w:cs="Arial"/>
          <w:color w:val="000000"/>
          <w:sz w:val="24"/>
          <w:szCs w:val="24"/>
        </w:rPr>
        <w:t xml:space="preserve"> articulação </w:t>
      </w:r>
      <w:r w:rsidRPr="00E01C82">
        <w:rPr>
          <w:rFonts w:ascii="Arial" w:hAnsi="Arial" w:cs="Arial"/>
          <w:color w:val="000000"/>
          <w:sz w:val="24"/>
          <w:szCs w:val="24"/>
        </w:rPr>
        <w:t>de todos os programas</w:t>
      </w:r>
      <w:r>
        <w:rPr>
          <w:rFonts w:ascii="Arial" w:hAnsi="Arial" w:cs="Arial"/>
          <w:color w:val="000000"/>
          <w:sz w:val="24"/>
          <w:szCs w:val="24"/>
        </w:rPr>
        <w:t xml:space="preserve"> </w:t>
      </w:r>
      <w:r w:rsidRPr="00E01C82">
        <w:rPr>
          <w:rFonts w:ascii="Arial" w:hAnsi="Arial" w:cs="Arial"/>
          <w:color w:val="000000"/>
          <w:sz w:val="24"/>
          <w:szCs w:val="24"/>
        </w:rPr>
        <w:t>de formação inicial e os de formação continuada financiados pelo</w:t>
      </w:r>
      <w:r>
        <w:rPr>
          <w:rFonts w:ascii="Arial" w:hAnsi="Arial" w:cs="Arial"/>
          <w:color w:val="000000"/>
          <w:sz w:val="24"/>
          <w:szCs w:val="24"/>
        </w:rPr>
        <w:t xml:space="preserve"> </w:t>
      </w:r>
      <w:r w:rsidRPr="00E01C82">
        <w:rPr>
          <w:rFonts w:ascii="Arial" w:hAnsi="Arial" w:cs="Arial"/>
          <w:color w:val="000000"/>
          <w:sz w:val="24"/>
          <w:szCs w:val="24"/>
        </w:rPr>
        <w:t>MEC, FNDE e CAPES em desenvolvimento na instituição, bem</w:t>
      </w:r>
      <w:r>
        <w:rPr>
          <w:rFonts w:ascii="Arial" w:hAnsi="Arial" w:cs="Arial"/>
          <w:color w:val="000000"/>
          <w:sz w:val="24"/>
          <w:szCs w:val="24"/>
        </w:rPr>
        <w:t xml:space="preserve"> </w:t>
      </w:r>
      <w:r w:rsidRPr="00E01C82">
        <w:rPr>
          <w:rFonts w:ascii="Arial" w:hAnsi="Arial" w:cs="Arial"/>
          <w:color w:val="000000"/>
          <w:sz w:val="24"/>
          <w:szCs w:val="24"/>
        </w:rPr>
        <w:t xml:space="preserve">como </w:t>
      </w:r>
      <w:r>
        <w:rPr>
          <w:rFonts w:ascii="Arial" w:hAnsi="Arial" w:cs="Arial"/>
          <w:color w:val="000000"/>
          <w:sz w:val="24"/>
          <w:szCs w:val="24"/>
        </w:rPr>
        <w:t xml:space="preserve">a implementação de </w:t>
      </w:r>
      <w:r w:rsidRPr="00E01C82">
        <w:rPr>
          <w:rFonts w:ascii="Arial" w:hAnsi="Arial" w:cs="Arial"/>
          <w:color w:val="000000"/>
          <w:sz w:val="24"/>
          <w:szCs w:val="24"/>
        </w:rPr>
        <w:t>projetos de pesquisa e de desenvolvimento de</w:t>
      </w:r>
      <w:r>
        <w:rPr>
          <w:rFonts w:ascii="Arial" w:hAnsi="Arial" w:cs="Arial"/>
          <w:color w:val="000000"/>
          <w:sz w:val="24"/>
          <w:szCs w:val="24"/>
        </w:rPr>
        <w:t xml:space="preserve"> </w:t>
      </w:r>
      <w:r w:rsidRPr="00E01C82">
        <w:rPr>
          <w:rFonts w:ascii="Arial" w:hAnsi="Arial" w:cs="Arial"/>
          <w:color w:val="000000"/>
          <w:sz w:val="24"/>
          <w:szCs w:val="24"/>
        </w:rPr>
        <w:t>metodologias de ensino na área de formação inicial e continuada de</w:t>
      </w:r>
      <w:r>
        <w:rPr>
          <w:rFonts w:ascii="Arial" w:hAnsi="Arial" w:cs="Arial"/>
          <w:color w:val="000000"/>
          <w:sz w:val="24"/>
          <w:szCs w:val="24"/>
        </w:rPr>
        <w:t xml:space="preserve"> </w:t>
      </w:r>
      <w:r w:rsidRPr="00E01C82">
        <w:rPr>
          <w:rFonts w:ascii="Arial" w:hAnsi="Arial" w:cs="Arial"/>
          <w:color w:val="000000"/>
          <w:sz w:val="24"/>
          <w:szCs w:val="24"/>
        </w:rPr>
        <w:t>professores de educação básica</w:t>
      </w:r>
      <w:r>
        <w:rPr>
          <w:rFonts w:ascii="Arial" w:hAnsi="Arial" w:cs="Arial"/>
          <w:color w:val="000000"/>
          <w:sz w:val="24"/>
          <w:szCs w:val="24"/>
        </w:rPr>
        <w:t xml:space="preserve">; </w:t>
      </w:r>
      <w:r w:rsidR="00465764">
        <w:rPr>
          <w:rFonts w:ascii="Arial" w:hAnsi="Arial" w:cs="Arial"/>
          <w:color w:val="000000"/>
          <w:sz w:val="24"/>
          <w:szCs w:val="24"/>
        </w:rPr>
        <w:t>e</w:t>
      </w:r>
    </w:p>
    <w:p w:rsidR="00453280" w:rsidRPr="00E01C82" w:rsidRDefault="00453280" w:rsidP="00F55881">
      <w:pPr>
        <w:autoSpaceDE w:val="0"/>
        <w:autoSpaceDN w:val="0"/>
        <w:adjustRightInd w:val="0"/>
        <w:spacing w:before="240" w:after="60" w:line="240" w:lineRule="auto"/>
        <w:jc w:val="both"/>
        <w:rPr>
          <w:rFonts w:ascii="Arial" w:hAnsi="Arial" w:cs="Arial"/>
          <w:color w:val="000000"/>
          <w:sz w:val="24"/>
          <w:szCs w:val="24"/>
        </w:rPr>
      </w:pPr>
      <w:r w:rsidRPr="00D0375A">
        <w:rPr>
          <w:rFonts w:ascii="Arial" w:hAnsi="Arial" w:cs="Arial"/>
          <w:bCs/>
          <w:sz w:val="24"/>
          <w:szCs w:val="24"/>
        </w:rPr>
        <w:t>CONSIDERANDO</w:t>
      </w:r>
      <w:r>
        <w:rPr>
          <w:rFonts w:ascii="Arial" w:hAnsi="Arial" w:cs="Arial"/>
          <w:bCs/>
          <w:sz w:val="24"/>
          <w:szCs w:val="24"/>
        </w:rPr>
        <w:t xml:space="preserve"> que a </w:t>
      </w:r>
      <w:r w:rsidRPr="00D0375A">
        <w:rPr>
          <w:rFonts w:ascii="Arial" w:hAnsi="Arial" w:cs="Arial"/>
          <w:bCs/>
          <w:sz w:val="24"/>
          <w:szCs w:val="24"/>
        </w:rPr>
        <w:t>Portaria MEC n</w:t>
      </w:r>
      <w:r w:rsidRPr="00D0375A">
        <w:rPr>
          <w:rFonts w:ascii="Arial" w:hAnsi="Arial" w:cs="Arial"/>
          <w:bCs/>
          <w:sz w:val="24"/>
          <w:szCs w:val="24"/>
          <w:vertAlign w:val="superscript"/>
        </w:rPr>
        <w:t>o</w:t>
      </w:r>
      <w:r w:rsidRPr="00D0375A">
        <w:rPr>
          <w:rFonts w:ascii="Arial" w:hAnsi="Arial" w:cs="Arial"/>
          <w:bCs/>
          <w:sz w:val="24"/>
          <w:szCs w:val="24"/>
        </w:rPr>
        <w:t xml:space="preserve"> 1.105</w:t>
      </w:r>
      <w:r>
        <w:rPr>
          <w:rFonts w:ascii="Arial" w:hAnsi="Arial" w:cs="Arial"/>
          <w:bCs/>
          <w:sz w:val="24"/>
          <w:szCs w:val="24"/>
        </w:rPr>
        <w:t>/</w:t>
      </w:r>
      <w:r w:rsidRPr="00D0375A">
        <w:rPr>
          <w:rFonts w:ascii="Arial" w:hAnsi="Arial" w:cs="Arial"/>
          <w:bCs/>
          <w:sz w:val="24"/>
          <w:szCs w:val="24"/>
        </w:rPr>
        <w:t>2013</w:t>
      </w:r>
      <w:r>
        <w:rPr>
          <w:rFonts w:ascii="Arial" w:hAnsi="Arial" w:cs="Arial"/>
          <w:bCs/>
          <w:sz w:val="24"/>
          <w:szCs w:val="24"/>
        </w:rPr>
        <w:t xml:space="preserve"> garantiu ao coordenador</w:t>
      </w:r>
      <w:r w:rsidR="00465764">
        <w:rPr>
          <w:rFonts w:ascii="Arial" w:hAnsi="Arial" w:cs="Arial"/>
          <w:bCs/>
          <w:sz w:val="24"/>
          <w:szCs w:val="24"/>
        </w:rPr>
        <w:t>-</w:t>
      </w:r>
      <w:r w:rsidR="00465764">
        <w:rPr>
          <w:rFonts w:ascii="Arial" w:hAnsi="Arial" w:cs="Arial"/>
          <w:color w:val="000000"/>
          <w:sz w:val="24"/>
          <w:szCs w:val="24"/>
        </w:rPr>
        <w:t>g</w:t>
      </w:r>
      <w:r w:rsidRPr="00E01C82">
        <w:rPr>
          <w:rFonts w:ascii="Arial" w:hAnsi="Arial" w:cs="Arial"/>
          <w:color w:val="000000"/>
          <w:sz w:val="24"/>
          <w:szCs w:val="24"/>
        </w:rPr>
        <w:t>eral do Comitê Gestor Institucional</w:t>
      </w:r>
      <w:r>
        <w:rPr>
          <w:rFonts w:ascii="Arial" w:hAnsi="Arial" w:cs="Arial"/>
          <w:color w:val="000000"/>
          <w:sz w:val="24"/>
          <w:szCs w:val="24"/>
        </w:rPr>
        <w:t xml:space="preserve"> </w:t>
      </w:r>
      <w:r w:rsidR="00465764">
        <w:rPr>
          <w:rFonts w:ascii="Arial" w:hAnsi="Arial" w:cs="Arial"/>
          <w:color w:val="000000"/>
          <w:sz w:val="24"/>
          <w:szCs w:val="24"/>
        </w:rPr>
        <w:t xml:space="preserve">o direito a </w:t>
      </w:r>
      <w:r w:rsidRPr="00E01C82">
        <w:rPr>
          <w:rFonts w:ascii="Arial" w:hAnsi="Arial" w:cs="Arial"/>
          <w:color w:val="000000"/>
          <w:sz w:val="24"/>
          <w:szCs w:val="24"/>
        </w:rPr>
        <w:t>bolsa mensal de estudo e de pesquisa enquanto exercer</w:t>
      </w:r>
      <w:r>
        <w:rPr>
          <w:rFonts w:ascii="Arial" w:hAnsi="Arial" w:cs="Arial"/>
          <w:color w:val="000000"/>
          <w:sz w:val="24"/>
          <w:szCs w:val="24"/>
        </w:rPr>
        <w:t xml:space="preserve"> </w:t>
      </w:r>
      <w:r w:rsidRPr="00E01C82">
        <w:rPr>
          <w:rFonts w:ascii="Arial" w:hAnsi="Arial" w:cs="Arial"/>
          <w:color w:val="000000"/>
          <w:sz w:val="24"/>
          <w:szCs w:val="24"/>
        </w:rPr>
        <w:t>a função, na forma do art. 2</w:t>
      </w:r>
      <w:r w:rsidRPr="00E01C82">
        <w:rPr>
          <w:rFonts w:ascii="Arial" w:hAnsi="Arial" w:cs="Arial"/>
          <w:color w:val="000000"/>
          <w:sz w:val="24"/>
          <w:szCs w:val="24"/>
          <w:vertAlign w:val="superscript"/>
        </w:rPr>
        <w:t>o</w:t>
      </w:r>
      <w:r w:rsidRPr="00E01C82">
        <w:rPr>
          <w:rFonts w:ascii="Arial" w:hAnsi="Arial" w:cs="Arial"/>
          <w:color w:val="000000"/>
          <w:sz w:val="24"/>
          <w:szCs w:val="24"/>
        </w:rPr>
        <w:t>, inciso IV, da Lei n</w:t>
      </w:r>
      <w:r w:rsidRPr="00E01C82">
        <w:rPr>
          <w:rFonts w:ascii="Arial" w:hAnsi="Arial" w:cs="Arial"/>
          <w:color w:val="000000"/>
          <w:sz w:val="24"/>
          <w:szCs w:val="24"/>
          <w:vertAlign w:val="superscript"/>
        </w:rPr>
        <w:t>o</w:t>
      </w:r>
      <w:r w:rsidRPr="00E01C82">
        <w:rPr>
          <w:rFonts w:ascii="Arial" w:hAnsi="Arial" w:cs="Arial"/>
          <w:color w:val="000000"/>
          <w:sz w:val="24"/>
          <w:szCs w:val="24"/>
        </w:rPr>
        <w:t xml:space="preserve"> 11.273, de </w:t>
      </w:r>
      <w:proofErr w:type="gramStart"/>
      <w:r w:rsidRPr="00E01C82">
        <w:rPr>
          <w:rFonts w:ascii="Arial" w:hAnsi="Arial" w:cs="Arial"/>
          <w:color w:val="000000"/>
          <w:sz w:val="24"/>
          <w:szCs w:val="24"/>
        </w:rPr>
        <w:t>6</w:t>
      </w:r>
      <w:proofErr w:type="gramEnd"/>
      <w:r w:rsidRPr="00E01C82">
        <w:rPr>
          <w:rFonts w:ascii="Arial" w:hAnsi="Arial" w:cs="Arial"/>
          <w:color w:val="000000"/>
          <w:sz w:val="24"/>
          <w:szCs w:val="24"/>
        </w:rPr>
        <w:t xml:space="preserve"> de</w:t>
      </w:r>
      <w:r>
        <w:rPr>
          <w:rFonts w:ascii="Arial" w:hAnsi="Arial" w:cs="Arial"/>
          <w:color w:val="000000"/>
          <w:sz w:val="24"/>
          <w:szCs w:val="24"/>
        </w:rPr>
        <w:t xml:space="preserve"> </w:t>
      </w:r>
      <w:r w:rsidRPr="00E01C82">
        <w:rPr>
          <w:rFonts w:ascii="Arial" w:hAnsi="Arial" w:cs="Arial"/>
          <w:color w:val="000000"/>
          <w:sz w:val="24"/>
          <w:szCs w:val="24"/>
        </w:rPr>
        <w:t>fevereiro de 2006</w:t>
      </w:r>
      <w:r w:rsidR="00465764">
        <w:rPr>
          <w:rFonts w:ascii="Arial" w:hAnsi="Arial" w:cs="Arial"/>
          <w:color w:val="000000"/>
          <w:sz w:val="24"/>
          <w:szCs w:val="24"/>
        </w:rPr>
        <w:t xml:space="preserve">; </w:t>
      </w:r>
      <w:r w:rsidRPr="00E01C82">
        <w:rPr>
          <w:rFonts w:ascii="Arial" w:hAnsi="Arial" w:cs="Arial"/>
          <w:color w:val="000000"/>
          <w:sz w:val="24"/>
          <w:szCs w:val="24"/>
        </w:rPr>
        <w:t>.</w:t>
      </w:r>
    </w:p>
    <w:p w:rsidR="00D0375A" w:rsidRDefault="00465764" w:rsidP="00F55881">
      <w:pPr>
        <w:autoSpaceDE w:val="0"/>
        <w:autoSpaceDN w:val="0"/>
        <w:adjustRightInd w:val="0"/>
        <w:spacing w:before="240" w:after="60" w:line="240" w:lineRule="auto"/>
        <w:jc w:val="both"/>
        <w:rPr>
          <w:rFonts w:ascii="Arial" w:hAnsi="Arial" w:cs="Arial"/>
          <w:bCs/>
          <w:sz w:val="24"/>
          <w:szCs w:val="24"/>
        </w:rPr>
      </w:pPr>
      <w:r>
        <w:rPr>
          <w:rFonts w:ascii="Arial" w:hAnsi="Arial" w:cs="Arial"/>
          <w:color w:val="000000"/>
          <w:sz w:val="24"/>
          <w:szCs w:val="24"/>
        </w:rPr>
        <w:t>RESOLVE “AD REFERENDUM”</w:t>
      </w:r>
    </w:p>
    <w:p w:rsidR="00465764" w:rsidRDefault="00465764" w:rsidP="00F55881">
      <w:pPr>
        <w:autoSpaceDE w:val="0"/>
        <w:autoSpaceDN w:val="0"/>
        <w:adjustRightInd w:val="0"/>
        <w:spacing w:before="240" w:after="60" w:line="240" w:lineRule="auto"/>
        <w:jc w:val="both"/>
        <w:rPr>
          <w:rFonts w:ascii="Arial" w:hAnsi="Arial" w:cs="Arial"/>
          <w:bCs/>
          <w:sz w:val="24"/>
          <w:szCs w:val="24"/>
        </w:rPr>
      </w:pPr>
      <w:r>
        <w:rPr>
          <w:rFonts w:ascii="Arial" w:hAnsi="Arial" w:cs="Arial"/>
          <w:bCs/>
          <w:sz w:val="24"/>
          <w:szCs w:val="24"/>
        </w:rPr>
        <w:t xml:space="preserve">Art. 1º </w:t>
      </w:r>
      <w:r w:rsidRPr="00465764">
        <w:rPr>
          <w:rFonts w:ascii="Arial" w:hAnsi="Arial" w:cs="Arial"/>
          <w:bCs/>
          <w:sz w:val="24"/>
          <w:szCs w:val="24"/>
        </w:rPr>
        <w:t>Estabelece</w:t>
      </w:r>
      <w:r>
        <w:rPr>
          <w:rFonts w:ascii="Arial" w:hAnsi="Arial" w:cs="Arial"/>
          <w:bCs/>
          <w:sz w:val="24"/>
          <w:szCs w:val="24"/>
        </w:rPr>
        <w:t>r</w:t>
      </w:r>
      <w:r w:rsidRPr="00465764">
        <w:rPr>
          <w:rFonts w:ascii="Arial" w:hAnsi="Arial" w:cs="Arial"/>
          <w:bCs/>
          <w:sz w:val="24"/>
          <w:szCs w:val="24"/>
        </w:rPr>
        <w:t xml:space="preserve"> diretrizes e procedimentos para o pagamento de bolsa de estudo e pesquisa ao coordenador</w:t>
      </w:r>
      <w:r>
        <w:rPr>
          <w:rFonts w:ascii="Arial" w:hAnsi="Arial" w:cs="Arial"/>
          <w:bCs/>
          <w:sz w:val="24"/>
          <w:szCs w:val="24"/>
        </w:rPr>
        <w:t>-</w:t>
      </w:r>
      <w:r w:rsidRPr="00465764">
        <w:rPr>
          <w:rFonts w:ascii="Arial" w:hAnsi="Arial" w:cs="Arial"/>
          <w:bCs/>
          <w:sz w:val="24"/>
          <w:szCs w:val="24"/>
        </w:rPr>
        <w:t>gera</w:t>
      </w:r>
      <w:r>
        <w:rPr>
          <w:rFonts w:ascii="Arial" w:hAnsi="Arial" w:cs="Arial"/>
          <w:bCs/>
          <w:sz w:val="24"/>
          <w:szCs w:val="24"/>
        </w:rPr>
        <w:t xml:space="preserve">l </w:t>
      </w:r>
      <w:r w:rsidR="00A20CE8">
        <w:rPr>
          <w:rFonts w:ascii="Arial" w:hAnsi="Arial" w:cs="Arial"/>
          <w:bCs/>
          <w:sz w:val="24"/>
          <w:szCs w:val="24"/>
        </w:rPr>
        <w:t xml:space="preserve">de formação </w:t>
      </w:r>
      <w:r>
        <w:rPr>
          <w:rFonts w:ascii="Arial" w:hAnsi="Arial" w:cs="Arial"/>
          <w:bCs/>
          <w:sz w:val="24"/>
          <w:szCs w:val="24"/>
        </w:rPr>
        <w:t>do</w:t>
      </w:r>
      <w:r w:rsidRPr="00465764">
        <w:rPr>
          <w:rFonts w:ascii="Arial" w:hAnsi="Arial" w:cs="Arial"/>
          <w:bCs/>
          <w:sz w:val="24"/>
          <w:szCs w:val="24"/>
        </w:rPr>
        <w:t xml:space="preserve"> Comitê Gestor Instituciona</w:t>
      </w:r>
      <w:r>
        <w:rPr>
          <w:rFonts w:ascii="Arial" w:hAnsi="Arial" w:cs="Arial"/>
          <w:bCs/>
          <w:sz w:val="24"/>
          <w:szCs w:val="24"/>
        </w:rPr>
        <w:t>l</w:t>
      </w:r>
      <w:r w:rsidRPr="00465764">
        <w:rPr>
          <w:rFonts w:ascii="Arial" w:hAnsi="Arial" w:cs="Arial"/>
          <w:bCs/>
          <w:sz w:val="24"/>
          <w:szCs w:val="24"/>
        </w:rPr>
        <w:t xml:space="preserve"> de Formação Inicial e Continuada de Profissionais da Educação Básica </w:t>
      </w:r>
      <w:r w:rsidR="00D737F8">
        <w:rPr>
          <w:rFonts w:ascii="Arial" w:hAnsi="Arial" w:cs="Arial"/>
          <w:bCs/>
          <w:sz w:val="24"/>
          <w:szCs w:val="24"/>
        </w:rPr>
        <w:t>de</w:t>
      </w:r>
      <w:r>
        <w:rPr>
          <w:rFonts w:ascii="Arial" w:hAnsi="Arial" w:cs="Arial"/>
          <w:bCs/>
          <w:sz w:val="24"/>
          <w:szCs w:val="24"/>
        </w:rPr>
        <w:t xml:space="preserve"> cada uma das i</w:t>
      </w:r>
      <w:r w:rsidRPr="00465764">
        <w:rPr>
          <w:rFonts w:ascii="Arial" w:hAnsi="Arial" w:cs="Arial"/>
          <w:bCs/>
          <w:sz w:val="24"/>
          <w:szCs w:val="24"/>
        </w:rPr>
        <w:t xml:space="preserve">nstituições de </w:t>
      </w:r>
      <w:r>
        <w:rPr>
          <w:rFonts w:ascii="Arial" w:hAnsi="Arial" w:cs="Arial"/>
          <w:bCs/>
          <w:sz w:val="24"/>
          <w:szCs w:val="24"/>
        </w:rPr>
        <w:t>e</w:t>
      </w:r>
      <w:r w:rsidRPr="00465764">
        <w:rPr>
          <w:rFonts w:ascii="Arial" w:hAnsi="Arial" w:cs="Arial"/>
          <w:bCs/>
          <w:sz w:val="24"/>
          <w:szCs w:val="24"/>
        </w:rPr>
        <w:t xml:space="preserve">ducação </w:t>
      </w:r>
      <w:proofErr w:type="gramStart"/>
      <w:r>
        <w:rPr>
          <w:rFonts w:ascii="Arial" w:hAnsi="Arial" w:cs="Arial"/>
          <w:bCs/>
          <w:sz w:val="24"/>
          <w:szCs w:val="24"/>
        </w:rPr>
        <w:t>s</w:t>
      </w:r>
      <w:r w:rsidRPr="00465764">
        <w:rPr>
          <w:rFonts w:ascii="Arial" w:hAnsi="Arial" w:cs="Arial"/>
          <w:bCs/>
          <w:sz w:val="24"/>
          <w:szCs w:val="24"/>
        </w:rPr>
        <w:t>uperior</w:t>
      </w:r>
      <w:r>
        <w:rPr>
          <w:rFonts w:ascii="Arial" w:hAnsi="Arial" w:cs="Arial"/>
          <w:bCs/>
          <w:sz w:val="24"/>
          <w:szCs w:val="24"/>
        </w:rPr>
        <w:t xml:space="preserve"> (IES)</w:t>
      </w:r>
      <w:r w:rsidRPr="00465764">
        <w:rPr>
          <w:rFonts w:ascii="Arial" w:hAnsi="Arial" w:cs="Arial"/>
          <w:bCs/>
          <w:sz w:val="24"/>
          <w:szCs w:val="24"/>
        </w:rPr>
        <w:t xml:space="preserve"> </w:t>
      </w:r>
      <w:r>
        <w:rPr>
          <w:rFonts w:ascii="Arial" w:hAnsi="Arial" w:cs="Arial"/>
          <w:bCs/>
          <w:sz w:val="24"/>
          <w:szCs w:val="24"/>
        </w:rPr>
        <w:t>públicas</w:t>
      </w:r>
      <w:proofErr w:type="gramEnd"/>
      <w:r>
        <w:rPr>
          <w:rFonts w:ascii="Arial" w:hAnsi="Arial" w:cs="Arial"/>
          <w:bCs/>
          <w:sz w:val="24"/>
          <w:szCs w:val="24"/>
        </w:rPr>
        <w:t xml:space="preserve"> </w:t>
      </w:r>
      <w:r w:rsidRPr="00465764">
        <w:rPr>
          <w:rFonts w:ascii="Arial" w:hAnsi="Arial" w:cs="Arial"/>
          <w:bCs/>
          <w:sz w:val="24"/>
          <w:szCs w:val="24"/>
        </w:rPr>
        <w:t xml:space="preserve">e </w:t>
      </w:r>
      <w:r w:rsidR="00D737F8">
        <w:rPr>
          <w:rFonts w:ascii="Arial" w:hAnsi="Arial" w:cs="Arial"/>
          <w:bCs/>
          <w:sz w:val="24"/>
          <w:szCs w:val="24"/>
        </w:rPr>
        <w:t xml:space="preserve">das </w:t>
      </w:r>
      <w:r w:rsidRPr="00465764">
        <w:rPr>
          <w:rFonts w:ascii="Arial" w:hAnsi="Arial" w:cs="Arial"/>
          <w:bCs/>
          <w:sz w:val="24"/>
          <w:szCs w:val="24"/>
        </w:rPr>
        <w:t>Instituições Federais de Educação Profissional, Científica e Tecnológica</w:t>
      </w:r>
      <w:r>
        <w:rPr>
          <w:rFonts w:ascii="Arial" w:hAnsi="Arial" w:cs="Arial"/>
          <w:bCs/>
          <w:sz w:val="24"/>
          <w:szCs w:val="24"/>
        </w:rPr>
        <w:t xml:space="preserve"> participantes da </w:t>
      </w:r>
      <w:r w:rsidRPr="00D0375A">
        <w:rPr>
          <w:rFonts w:ascii="Arial" w:hAnsi="Arial" w:cs="Arial"/>
          <w:bCs/>
          <w:sz w:val="24"/>
          <w:szCs w:val="24"/>
        </w:rPr>
        <w:t>Rede Nacional de Formação Continuada dos Profissionais do Magistério da Educação Básica</w:t>
      </w:r>
      <w:r>
        <w:rPr>
          <w:rFonts w:ascii="Arial" w:hAnsi="Arial" w:cs="Arial"/>
          <w:bCs/>
          <w:sz w:val="24"/>
          <w:szCs w:val="24"/>
        </w:rPr>
        <w:t xml:space="preserve">, conforme </w:t>
      </w:r>
      <w:r w:rsidRPr="00E01C82">
        <w:rPr>
          <w:rFonts w:ascii="Arial" w:hAnsi="Arial" w:cs="Arial"/>
          <w:color w:val="000000"/>
          <w:sz w:val="24"/>
          <w:szCs w:val="24"/>
        </w:rPr>
        <w:t>Art. 6</w:t>
      </w:r>
      <w:r w:rsidRPr="00E01C82">
        <w:rPr>
          <w:rFonts w:ascii="Arial" w:hAnsi="Arial" w:cs="Arial"/>
          <w:color w:val="000000"/>
          <w:sz w:val="24"/>
          <w:szCs w:val="24"/>
          <w:vertAlign w:val="superscript"/>
        </w:rPr>
        <w:t>o</w:t>
      </w:r>
      <w:r w:rsidRPr="00465764">
        <w:rPr>
          <w:rFonts w:ascii="Arial" w:hAnsi="Arial" w:cs="Arial"/>
          <w:color w:val="000000"/>
          <w:sz w:val="24"/>
          <w:szCs w:val="24"/>
        </w:rPr>
        <w:t>,</w:t>
      </w:r>
      <w:r w:rsidRPr="00E01C82">
        <w:rPr>
          <w:rFonts w:ascii="Arial" w:hAnsi="Arial" w:cs="Arial"/>
          <w:color w:val="000000"/>
          <w:sz w:val="24"/>
          <w:szCs w:val="24"/>
        </w:rPr>
        <w:t xml:space="preserve"> </w:t>
      </w:r>
      <w:r w:rsidRPr="00D0375A">
        <w:rPr>
          <w:rFonts w:ascii="Arial" w:hAnsi="Arial" w:cs="Arial"/>
          <w:bCs/>
          <w:sz w:val="24"/>
          <w:szCs w:val="24"/>
        </w:rPr>
        <w:t>§ 7</w:t>
      </w:r>
      <w:r w:rsidRPr="00D0375A">
        <w:rPr>
          <w:rFonts w:ascii="Arial" w:hAnsi="Arial" w:cs="Arial"/>
          <w:bCs/>
          <w:sz w:val="24"/>
          <w:szCs w:val="24"/>
          <w:vertAlign w:val="superscript"/>
        </w:rPr>
        <w:t>o</w:t>
      </w:r>
      <w:r>
        <w:rPr>
          <w:rFonts w:ascii="Arial" w:hAnsi="Arial" w:cs="Arial"/>
          <w:bCs/>
          <w:sz w:val="24"/>
          <w:szCs w:val="24"/>
        </w:rPr>
        <w:t xml:space="preserve"> da </w:t>
      </w:r>
      <w:r w:rsidRPr="00D0375A">
        <w:rPr>
          <w:rFonts w:ascii="Arial" w:hAnsi="Arial" w:cs="Arial"/>
          <w:bCs/>
          <w:sz w:val="24"/>
          <w:szCs w:val="24"/>
        </w:rPr>
        <w:t>Portaria MEC n</w:t>
      </w:r>
      <w:r w:rsidRPr="00D0375A">
        <w:rPr>
          <w:rFonts w:ascii="Arial" w:hAnsi="Arial" w:cs="Arial"/>
          <w:bCs/>
          <w:sz w:val="24"/>
          <w:szCs w:val="24"/>
          <w:vertAlign w:val="superscript"/>
        </w:rPr>
        <w:t>o</w:t>
      </w:r>
      <w:r w:rsidRPr="00D0375A">
        <w:rPr>
          <w:rFonts w:ascii="Arial" w:hAnsi="Arial" w:cs="Arial"/>
          <w:bCs/>
          <w:sz w:val="24"/>
          <w:szCs w:val="24"/>
        </w:rPr>
        <w:t xml:space="preserve"> 1.105, de 8 de novembro de 2013</w:t>
      </w:r>
      <w:r>
        <w:rPr>
          <w:rFonts w:ascii="Arial" w:hAnsi="Arial" w:cs="Arial"/>
          <w:bCs/>
          <w:sz w:val="24"/>
          <w:szCs w:val="24"/>
        </w:rPr>
        <w:t>.</w:t>
      </w:r>
    </w:p>
    <w:p w:rsidR="00D737F8" w:rsidRDefault="00E525B7" w:rsidP="00F55881">
      <w:pPr>
        <w:autoSpaceDE w:val="0"/>
        <w:autoSpaceDN w:val="0"/>
        <w:adjustRightInd w:val="0"/>
        <w:spacing w:before="360" w:after="60" w:line="240" w:lineRule="auto"/>
        <w:jc w:val="both"/>
        <w:rPr>
          <w:rFonts w:ascii="Arial" w:hAnsi="Arial" w:cs="Arial"/>
          <w:color w:val="000000"/>
          <w:sz w:val="24"/>
          <w:szCs w:val="24"/>
        </w:rPr>
      </w:pPr>
      <w:r>
        <w:rPr>
          <w:rFonts w:ascii="Arial" w:hAnsi="Arial" w:cs="Arial"/>
          <w:bCs/>
          <w:sz w:val="24"/>
          <w:szCs w:val="24"/>
        </w:rPr>
        <w:t>Art.</w:t>
      </w:r>
      <w:r w:rsidR="00D737F8" w:rsidRPr="00D0375A">
        <w:rPr>
          <w:rFonts w:ascii="Arial" w:hAnsi="Arial" w:cs="Arial"/>
          <w:bCs/>
          <w:sz w:val="24"/>
          <w:szCs w:val="24"/>
        </w:rPr>
        <w:t xml:space="preserve"> </w:t>
      </w:r>
      <w:r w:rsidR="00D737F8">
        <w:rPr>
          <w:rFonts w:ascii="Arial" w:hAnsi="Arial" w:cs="Arial"/>
          <w:bCs/>
          <w:sz w:val="24"/>
          <w:szCs w:val="24"/>
        </w:rPr>
        <w:t>2</w:t>
      </w:r>
      <w:r w:rsidR="00D737F8" w:rsidRPr="00D0375A">
        <w:rPr>
          <w:rFonts w:ascii="Arial" w:hAnsi="Arial" w:cs="Arial"/>
          <w:bCs/>
          <w:sz w:val="24"/>
          <w:szCs w:val="24"/>
          <w:vertAlign w:val="superscript"/>
        </w:rPr>
        <w:t>o</w:t>
      </w:r>
      <w:r w:rsidR="00D737F8">
        <w:rPr>
          <w:rFonts w:ascii="Arial" w:hAnsi="Arial" w:cs="Arial"/>
          <w:bCs/>
          <w:sz w:val="24"/>
          <w:szCs w:val="24"/>
        </w:rPr>
        <w:t xml:space="preserve"> A bolsa de estudo e pesquisa </w:t>
      </w:r>
      <w:r>
        <w:rPr>
          <w:rFonts w:ascii="Arial" w:hAnsi="Arial" w:cs="Arial"/>
          <w:bCs/>
          <w:sz w:val="24"/>
          <w:szCs w:val="24"/>
        </w:rPr>
        <w:t>concedida a</w:t>
      </w:r>
      <w:r w:rsidR="00D737F8">
        <w:rPr>
          <w:rFonts w:ascii="Arial" w:hAnsi="Arial" w:cs="Arial"/>
          <w:bCs/>
          <w:sz w:val="24"/>
          <w:szCs w:val="24"/>
        </w:rPr>
        <w:t xml:space="preserve">o coordenador geral </w:t>
      </w:r>
      <w:r w:rsidR="00D737F8" w:rsidRPr="00D0375A">
        <w:rPr>
          <w:rFonts w:ascii="Arial" w:hAnsi="Arial" w:cs="Arial"/>
          <w:bCs/>
          <w:sz w:val="24"/>
          <w:szCs w:val="24"/>
        </w:rPr>
        <w:t>do Comitê Gestor Institucional</w:t>
      </w:r>
      <w:r w:rsidR="00D737F8">
        <w:rPr>
          <w:rFonts w:ascii="Arial" w:hAnsi="Arial" w:cs="Arial"/>
          <w:bCs/>
          <w:sz w:val="24"/>
          <w:szCs w:val="24"/>
        </w:rPr>
        <w:t xml:space="preserve"> </w:t>
      </w:r>
      <w:r>
        <w:rPr>
          <w:rFonts w:ascii="Arial" w:hAnsi="Arial" w:cs="Arial"/>
          <w:bCs/>
          <w:sz w:val="24"/>
          <w:szCs w:val="24"/>
        </w:rPr>
        <w:t xml:space="preserve">será </w:t>
      </w:r>
      <w:r w:rsidR="00D737F8">
        <w:rPr>
          <w:rFonts w:ascii="Arial" w:hAnsi="Arial" w:cs="Arial"/>
          <w:bCs/>
          <w:sz w:val="24"/>
          <w:szCs w:val="24"/>
        </w:rPr>
        <w:t xml:space="preserve">paga pelo FNDE, </w:t>
      </w:r>
      <w:proofErr w:type="gramStart"/>
      <w:r w:rsidR="00D737F8">
        <w:rPr>
          <w:rFonts w:ascii="Arial" w:hAnsi="Arial" w:cs="Arial"/>
          <w:bCs/>
          <w:sz w:val="24"/>
          <w:szCs w:val="24"/>
        </w:rPr>
        <w:t xml:space="preserve">sob </w:t>
      </w:r>
      <w:r>
        <w:rPr>
          <w:rFonts w:ascii="Arial" w:hAnsi="Arial" w:cs="Arial"/>
          <w:bCs/>
          <w:sz w:val="24"/>
          <w:szCs w:val="24"/>
        </w:rPr>
        <w:t>autorização</w:t>
      </w:r>
      <w:proofErr w:type="gramEnd"/>
      <w:r>
        <w:rPr>
          <w:rFonts w:ascii="Arial" w:hAnsi="Arial" w:cs="Arial"/>
          <w:bCs/>
          <w:sz w:val="24"/>
          <w:szCs w:val="24"/>
        </w:rPr>
        <w:t xml:space="preserve"> </w:t>
      </w:r>
      <w:r w:rsidR="00914935">
        <w:rPr>
          <w:rFonts w:ascii="Arial" w:hAnsi="Arial" w:cs="Arial"/>
          <w:bCs/>
          <w:sz w:val="24"/>
          <w:szCs w:val="24"/>
        </w:rPr>
        <w:t xml:space="preserve">expressa </w:t>
      </w:r>
      <w:r>
        <w:rPr>
          <w:rFonts w:ascii="Arial" w:hAnsi="Arial" w:cs="Arial"/>
          <w:bCs/>
          <w:sz w:val="24"/>
          <w:szCs w:val="24"/>
        </w:rPr>
        <w:t xml:space="preserve">do </w:t>
      </w:r>
      <w:r w:rsidR="00914935">
        <w:rPr>
          <w:rFonts w:ascii="Arial" w:hAnsi="Arial" w:cs="Arial"/>
          <w:bCs/>
          <w:sz w:val="24"/>
          <w:szCs w:val="24"/>
        </w:rPr>
        <w:t xml:space="preserve">presidente do </w:t>
      </w:r>
      <w:r w:rsidR="00914935" w:rsidRPr="00E01C82">
        <w:rPr>
          <w:rFonts w:ascii="Arial" w:hAnsi="Arial" w:cs="Arial"/>
          <w:color w:val="000000"/>
          <w:sz w:val="24"/>
          <w:szCs w:val="24"/>
        </w:rPr>
        <w:t>Comitê Gestor da Política Nacional de Formação Inicial e Continuada de Profissionais</w:t>
      </w:r>
      <w:r w:rsidR="00914935">
        <w:rPr>
          <w:rFonts w:ascii="Arial" w:hAnsi="Arial" w:cs="Arial"/>
          <w:color w:val="000000"/>
          <w:sz w:val="24"/>
          <w:szCs w:val="24"/>
        </w:rPr>
        <w:t xml:space="preserve"> </w:t>
      </w:r>
      <w:r w:rsidR="00914935" w:rsidRPr="00E01C82">
        <w:rPr>
          <w:rFonts w:ascii="Arial" w:hAnsi="Arial" w:cs="Arial"/>
          <w:color w:val="000000"/>
          <w:sz w:val="24"/>
          <w:szCs w:val="24"/>
        </w:rPr>
        <w:t>da Educação Básica</w:t>
      </w:r>
      <w:r w:rsidR="00914935">
        <w:rPr>
          <w:rFonts w:ascii="Arial" w:hAnsi="Arial" w:cs="Arial"/>
          <w:color w:val="000000"/>
          <w:sz w:val="24"/>
          <w:szCs w:val="24"/>
        </w:rPr>
        <w:t xml:space="preserve"> </w:t>
      </w:r>
      <w:r>
        <w:rPr>
          <w:rFonts w:ascii="Arial" w:hAnsi="Arial" w:cs="Arial"/>
          <w:color w:val="000000"/>
          <w:sz w:val="24"/>
          <w:szCs w:val="24"/>
        </w:rPr>
        <w:t xml:space="preserve">ou </w:t>
      </w:r>
      <w:r w:rsidR="00F55881">
        <w:rPr>
          <w:rFonts w:ascii="Arial" w:hAnsi="Arial" w:cs="Arial"/>
          <w:color w:val="000000"/>
          <w:sz w:val="24"/>
          <w:szCs w:val="24"/>
        </w:rPr>
        <w:t>por servidor com delegação para tanto</w:t>
      </w:r>
      <w:r w:rsidR="00914935">
        <w:rPr>
          <w:rFonts w:ascii="Arial" w:hAnsi="Arial" w:cs="Arial"/>
          <w:color w:val="000000"/>
          <w:sz w:val="24"/>
          <w:szCs w:val="24"/>
        </w:rPr>
        <w:t>, por intermédio de sistemas informatizados</w:t>
      </w:r>
      <w:r>
        <w:rPr>
          <w:rFonts w:ascii="Arial" w:hAnsi="Arial" w:cs="Arial"/>
          <w:color w:val="000000"/>
          <w:sz w:val="24"/>
          <w:szCs w:val="24"/>
        </w:rPr>
        <w:t>.</w:t>
      </w:r>
    </w:p>
    <w:p w:rsidR="00E525B7" w:rsidRDefault="00E525B7" w:rsidP="00F55881">
      <w:pPr>
        <w:autoSpaceDE w:val="0"/>
        <w:autoSpaceDN w:val="0"/>
        <w:adjustRightInd w:val="0"/>
        <w:spacing w:before="360" w:after="60" w:line="240" w:lineRule="auto"/>
        <w:jc w:val="both"/>
        <w:rPr>
          <w:rFonts w:ascii="Arial" w:hAnsi="Arial" w:cs="Arial"/>
          <w:color w:val="000000"/>
          <w:sz w:val="24"/>
          <w:szCs w:val="24"/>
        </w:rPr>
      </w:pPr>
      <w:r>
        <w:rPr>
          <w:rFonts w:ascii="Arial" w:hAnsi="Arial" w:cs="Arial"/>
          <w:color w:val="000000"/>
          <w:sz w:val="24"/>
          <w:szCs w:val="24"/>
        </w:rPr>
        <w:t xml:space="preserve">Art. 3º Para fazer jus ao pagamento da bolsa de estudo e pesquisa, o </w:t>
      </w:r>
      <w:r>
        <w:rPr>
          <w:rFonts w:ascii="Arial" w:hAnsi="Arial" w:cs="Arial"/>
          <w:bCs/>
          <w:sz w:val="24"/>
          <w:szCs w:val="24"/>
        </w:rPr>
        <w:t>coordenador</w:t>
      </w:r>
      <w:r w:rsidR="00A20CE8">
        <w:rPr>
          <w:rFonts w:ascii="Arial" w:hAnsi="Arial" w:cs="Arial"/>
          <w:bCs/>
          <w:sz w:val="24"/>
          <w:szCs w:val="24"/>
        </w:rPr>
        <w:t>-</w:t>
      </w:r>
      <w:r>
        <w:rPr>
          <w:rFonts w:ascii="Arial" w:hAnsi="Arial" w:cs="Arial"/>
          <w:bCs/>
          <w:sz w:val="24"/>
          <w:szCs w:val="24"/>
        </w:rPr>
        <w:t xml:space="preserve">geral </w:t>
      </w:r>
      <w:r w:rsidRPr="00D0375A">
        <w:rPr>
          <w:rFonts w:ascii="Arial" w:hAnsi="Arial" w:cs="Arial"/>
          <w:bCs/>
          <w:sz w:val="24"/>
          <w:szCs w:val="24"/>
        </w:rPr>
        <w:t>d</w:t>
      </w:r>
      <w:r w:rsidR="00A20CE8">
        <w:rPr>
          <w:rFonts w:ascii="Arial" w:hAnsi="Arial" w:cs="Arial"/>
          <w:bCs/>
          <w:sz w:val="24"/>
          <w:szCs w:val="24"/>
        </w:rPr>
        <w:t>e formação d</w:t>
      </w:r>
      <w:r w:rsidRPr="00D0375A">
        <w:rPr>
          <w:rFonts w:ascii="Arial" w:hAnsi="Arial" w:cs="Arial"/>
          <w:bCs/>
          <w:sz w:val="24"/>
          <w:szCs w:val="24"/>
        </w:rPr>
        <w:t>o Comitê Gestor Institucional</w:t>
      </w:r>
      <w:r>
        <w:rPr>
          <w:rFonts w:ascii="Arial" w:hAnsi="Arial" w:cs="Arial"/>
          <w:bCs/>
          <w:sz w:val="24"/>
          <w:szCs w:val="24"/>
        </w:rPr>
        <w:t xml:space="preserve"> deverá</w:t>
      </w:r>
      <w:r w:rsidR="00A20CE8">
        <w:rPr>
          <w:rFonts w:ascii="Arial" w:hAnsi="Arial" w:cs="Arial"/>
          <w:bCs/>
          <w:sz w:val="24"/>
          <w:szCs w:val="24"/>
        </w:rPr>
        <w:t>,</w:t>
      </w:r>
      <w:r>
        <w:rPr>
          <w:rFonts w:ascii="Arial" w:hAnsi="Arial" w:cs="Arial"/>
          <w:bCs/>
          <w:sz w:val="24"/>
          <w:szCs w:val="24"/>
        </w:rPr>
        <w:t xml:space="preserve"> </w:t>
      </w:r>
      <w:r w:rsidR="00A20CE8" w:rsidRPr="00E01C82">
        <w:rPr>
          <w:rFonts w:ascii="Arial" w:hAnsi="Arial" w:cs="Arial"/>
          <w:color w:val="000000"/>
          <w:sz w:val="24"/>
          <w:szCs w:val="24"/>
        </w:rPr>
        <w:t>no</w:t>
      </w:r>
      <w:r w:rsidR="00A20CE8">
        <w:rPr>
          <w:rFonts w:ascii="Arial" w:hAnsi="Arial" w:cs="Arial"/>
          <w:color w:val="000000"/>
          <w:sz w:val="24"/>
          <w:szCs w:val="24"/>
        </w:rPr>
        <w:t xml:space="preserve"> </w:t>
      </w:r>
      <w:r w:rsidR="00A20CE8" w:rsidRPr="00E01C82">
        <w:rPr>
          <w:rFonts w:ascii="Arial" w:hAnsi="Arial" w:cs="Arial"/>
          <w:color w:val="000000"/>
          <w:sz w:val="24"/>
          <w:szCs w:val="24"/>
        </w:rPr>
        <w:t>âmbito da Instituição</w:t>
      </w:r>
      <w:r w:rsidR="00A20CE8">
        <w:rPr>
          <w:rFonts w:ascii="Arial" w:hAnsi="Arial" w:cs="Arial"/>
          <w:color w:val="000000"/>
          <w:sz w:val="24"/>
          <w:szCs w:val="24"/>
        </w:rPr>
        <w:t xml:space="preserve">, </w:t>
      </w:r>
      <w:r w:rsidRPr="00E01C82">
        <w:rPr>
          <w:rFonts w:ascii="Arial" w:hAnsi="Arial" w:cs="Arial"/>
          <w:color w:val="000000"/>
          <w:sz w:val="24"/>
          <w:szCs w:val="24"/>
        </w:rPr>
        <w:t>respons</w:t>
      </w:r>
      <w:r>
        <w:rPr>
          <w:rFonts w:ascii="Arial" w:hAnsi="Arial" w:cs="Arial"/>
          <w:color w:val="000000"/>
          <w:sz w:val="24"/>
          <w:szCs w:val="24"/>
        </w:rPr>
        <w:t>abilizar-se</w:t>
      </w:r>
      <w:r w:rsidRPr="00E01C82">
        <w:rPr>
          <w:rFonts w:ascii="Arial" w:hAnsi="Arial" w:cs="Arial"/>
          <w:color w:val="000000"/>
          <w:sz w:val="24"/>
          <w:szCs w:val="24"/>
        </w:rPr>
        <w:t xml:space="preserve"> </w:t>
      </w:r>
      <w:r w:rsidR="00A20CE8">
        <w:rPr>
          <w:rFonts w:ascii="Arial" w:hAnsi="Arial" w:cs="Arial"/>
          <w:color w:val="000000"/>
          <w:sz w:val="24"/>
          <w:szCs w:val="24"/>
        </w:rPr>
        <w:t>por</w:t>
      </w:r>
      <w:r>
        <w:rPr>
          <w:rFonts w:ascii="Arial" w:hAnsi="Arial" w:cs="Arial"/>
          <w:color w:val="000000"/>
          <w:sz w:val="24"/>
          <w:szCs w:val="24"/>
        </w:rPr>
        <w:t>:</w:t>
      </w:r>
    </w:p>
    <w:p w:rsidR="00E525B7" w:rsidRDefault="00E525B7" w:rsidP="00F55881">
      <w:pPr>
        <w:autoSpaceDE w:val="0"/>
        <w:autoSpaceDN w:val="0"/>
        <w:adjustRightInd w:val="0"/>
        <w:spacing w:after="60" w:line="240" w:lineRule="auto"/>
        <w:jc w:val="both"/>
        <w:rPr>
          <w:rFonts w:ascii="Arial" w:hAnsi="Arial" w:cs="Arial"/>
          <w:color w:val="000000"/>
          <w:sz w:val="24"/>
          <w:szCs w:val="24"/>
        </w:rPr>
      </w:pPr>
      <w:r>
        <w:rPr>
          <w:rFonts w:ascii="Arial" w:hAnsi="Arial" w:cs="Arial"/>
          <w:color w:val="000000"/>
          <w:sz w:val="24"/>
          <w:szCs w:val="24"/>
        </w:rPr>
        <w:t xml:space="preserve">I - </w:t>
      </w:r>
      <w:r w:rsidRPr="00E01C82">
        <w:rPr>
          <w:rFonts w:ascii="Arial" w:hAnsi="Arial" w:cs="Arial"/>
          <w:color w:val="000000"/>
          <w:sz w:val="24"/>
          <w:szCs w:val="24"/>
        </w:rPr>
        <w:t>assegurar a indução, a articulação, a coordenação</w:t>
      </w:r>
      <w:r>
        <w:rPr>
          <w:rFonts w:ascii="Arial" w:hAnsi="Arial" w:cs="Arial"/>
          <w:color w:val="000000"/>
          <w:sz w:val="24"/>
          <w:szCs w:val="24"/>
        </w:rPr>
        <w:t xml:space="preserve"> </w:t>
      </w:r>
      <w:r w:rsidRPr="00E01C82">
        <w:rPr>
          <w:rFonts w:ascii="Arial" w:hAnsi="Arial" w:cs="Arial"/>
          <w:color w:val="000000"/>
          <w:sz w:val="24"/>
          <w:szCs w:val="24"/>
        </w:rPr>
        <w:t>e a organização de programas e ações de formação inicial</w:t>
      </w:r>
      <w:r>
        <w:rPr>
          <w:rFonts w:ascii="Arial" w:hAnsi="Arial" w:cs="Arial"/>
          <w:color w:val="000000"/>
          <w:sz w:val="24"/>
          <w:szCs w:val="24"/>
        </w:rPr>
        <w:t xml:space="preserve"> </w:t>
      </w:r>
      <w:r w:rsidRPr="00E01C82">
        <w:rPr>
          <w:rFonts w:ascii="Arial" w:hAnsi="Arial" w:cs="Arial"/>
          <w:color w:val="000000"/>
          <w:sz w:val="24"/>
          <w:szCs w:val="24"/>
        </w:rPr>
        <w:t>e continuada de profissionais da educação básica</w:t>
      </w:r>
      <w:r w:rsidR="00A20CE8">
        <w:rPr>
          <w:rFonts w:ascii="Arial" w:hAnsi="Arial" w:cs="Arial"/>
          <w:color w:val="000000"/>
          <w:sz w:val="24"/>
          <w:szCs w:val="24"/>
        </w:rPr>
        <w:t>;</w:t>
      </w:r>
    </w:p>
    <w:p w:rsidR="003434A3" w:rsidRDefault="00E525B7" w:rsidP="00F55881">
      <w:pPr>
        <w:autoSpaceDE w:val="0"/>
        <w:autoSpaceDN w:val="0"/>
        <w:adjustRightInd w:val="0"/>
        <w:spacing w:after="60" w:line="240" w:lineRule="auto"/>
        <w:jc w:val="both"/>
        <w:rPr>
          <w:rFonts w:ascii="Arial" w:hAnsi="Arial" w:cs="Arial"/>
          <w:color w:val="000000"/>
          <w:sz w:val="24"/>
          <w:szCs w:val="24"/>
        </w:rPr>
      </w:pPr>
      <w:r>
        <w:rPr>
          <w:rFonts w:ascii="Arial" w:hAnsi="Arial" w:cs="Arial"/>
          <w:color w:val="000000"/>
          <w:sz w:val="24"/>
          <w:szCs w:val="24"/>
        </w:rPr>
        <w:t xml:space="preserve">II - </w:t>
      </w:r>
      <w:r w:rsidRPr="00E01C82">
        <w:rPr>
          <w:rFonts w:ascii="Arial" w:hAnsi="Arial" w:cs="Arial"/>
          <w:color w:val="000000"/>
          <w:sz w:val="24"/>
          <w:szCs w:val="24"/>
        </w:rPr>
        <w:t>ge</w:t>
      </w:r>
      <w:r w:rsidR="00A20CE8">
        <w:rPr>
          <w:rFonts w:ascii="Arial" w:hAnsi="Arial" w:cs="Arial"/>
          <w:color w:val="000000"/>
          <w:sz w:val="24"/>
          <w:szCs w:val="24"/>
        </w:rPr>
        <w:t>rir</w:t>
      </w:r>
      <w:r w:rsidRPr="00E01C82">
        <w:rPr>
          <w:rFonts w:ascii="Arial" w:hAnsi="Arial" w:cs="Arial"/>
          <w:color w:val="000000"/>
          <w:sz w:val="24"/>
          <w:szCs w:val="24"/>
        </w:rPr>
        <w:t xml:space="preserve"> </w:t>
      </w:r>
      <w:r w:rsidR="00A20CE8">
        <w:rPr>
          <w:rFonts w:ascii="Arial" w:hAnsi="Arial" w:cs="Arial"/>
          <w:color w:val="000000"/>
          <w:sz w:val="24"/>
          <w:szCs w:val="24"/>
        </w:rPr>
        <w:t>os</w:t>
      </w:r>
      <w:r>
        <w:rPr>
          <w:rFonts w:ascii="Arial" w:hAnsi="Arial" w:cs="Arial"/>
          <w:color w:val="000000"/>
          <w:sz w:val="24"/>
          <w:szCs w:val="24"/>
        </w:rPr>
        <w:t xml:space="preserve"> </w:t>
      </w:r>
      <w:r w:rsidRPr="00E01C82">
        <w:rPr>
          <w:rFonts w:ascii="Arial" w:hAnsi="Arial" w:cs="Arial"/>
          <w:color w:val="000000"/>
          <w:sz w:val="24"/>
          <w:szCs w:val="24"/>
        </w:rPr>
        <w:t xml:space="preserve">recursos recebidos por meio do apoio financeiro </w:t>
      </w:r>
      <w:r>
        <w:rPr>
          <w:rFonts w:ascii="Arial" w:hAnsi="Arial" w:cs="Arial"/>
          <w:color w:val="000000"/>
          <w:sz w:val="24"/>
          <w:szCs w:val="24"/>
        </w:rPr>
        <w:t xml:space="preserve">recebido </w:t>
      </w:r>
      <w:r w:rsidRPr="00E01C82">
        <w:rPr>
          <w:rFonts w:ascii="Arial" w:hAnsi="Arial" w:cs="Arial"/>
          <w:color w:val="000000"/>
          <w:sz w:val="24"/>
          <w:szCs w:val="24"/>
        </w:rPr>
        <w:t>do Ministério da Educação (MEC), da Coordenação de</w:t>
      </w:r>
      <w:r>
        <w:rPr>
          <w:rFonts w:ascii="Arial" w:hAnsi="Arial" w:cs="Arial"/>
          <w:color w:val="000000"/>
          <w:sz w:val="24"/>
          <w:szCs w:val="24"/>
        </w:rPr>
        <w:t xml:space="preserve"> </w:t>
      </w:r>
      <w:r w:rsidRPr="00E01C82">
        <w:rPr>
          <w:rFonts w:ascii="Arial" w:hAnsi="Arial" w:cs="Arial"/>
          <w:color w:val="000000"/>
          <w:sz w:val="24"/>
          <w:szCs w:val="24"/>
        </w:rPr>
        <w:t>Aperfeiçoamento de Pessoal de Nível Superior (CAPES) e do Fundo</w:t>
      </w:r>
      <w:r>
        <w:rPr>
          <w:rFonts w:ascii="Arial" w:hAnsi="Arial" w:cs="Arial"/>
          <w:color w:val="000000"/>
          <w:sz w:val="24"/>
          <w:szCs w:val="24"/>
        </w:rPr>
        <w:t xml:space="preserve"> </w:t>
      </w:r>
      <w:r w:rsidRPr="00E01C82">
        <w:rPr>
          <w:rFonts w:ascii="Arial" w:hAnsi="Arial" w:cs="Arial"/>
          <w:color w:val="000000"/>
          <w:sz w:val="24"/>
          <w:szCs w:val="24"/>
        </w:rPr>
        <w:t>Nacional de Desenvolvimento da Educação (FNDE)</w:t>
      </w:r>
      <w:r>
        <w:rPr>
          <w:rFonts w:ascii="Arial" w:hAnsi="Arial" w:cs="Arial"/>
          <w:color w:val="000000"/>
          <w:sz w:val="24"/>
          <w:szCs w:val="24"/>
        </w:rPr>
        <w:t>;</w:t>
      </w:r>
      <w:r w:rsidR="00A20CE8">
        <w:rPr>
          <w:rFonts w:ascii="Arial" w:hAnsi="Arial" w:cs="Arial"/>
          <w:color w:val="000000"/>
          <w:sz w:val="24"/>
          <w:szCs w:val="24"/>
        </w:rPr>
        <w:t xml:space="preserve"> </w:t>
      </w:r>
    </w:p>
    <w:p w:rsidR="00E525B7" w:rsidRPr="00421DB0" w:rsidRDefault="003434A3" w:rsidP="003434A3">
      <w:pPr>
        <w:autoSpaceDE w:val="0"/>
        <w:autoSpaceDN w:val="0"/>
        <w:adjustRightInd w:val="0"/>
        <w:spacing w:after="60" w:line="240" w:lineRule="auto"/>
        <w:jc w:val="both"/>
        <w:rPr>
          <w:rFonts w:ascii="Arial" w:hAnsi="Arial" w:cs="Arial"/>
          <w:sz w:val="24"/>
          <w:szCs w:val="24"/>
        </w:rPr>
      </w:pPr>
      <w:r w:rsidRPr="00421DB0">
        <w:rPr>
          <w:rFonts w:ascii="Arial" w:hAnsi="Arial" w:cs="Arial"/>
          <w:sz w:val="24"/>
          <w:szCs w:val="24"/>
        </w:rPr>
        <w:t xml:space="preserve">III - responsabilizar-se por solicitar os pagamentos a todos os bolsistas dos diferentes programas de formação continuada financiados pelo MEC e FNDE em desenvolvimento na instituição, devidamente homologados por certificação digital, de acordo com cronograma mensal previamente estabelecido e utilizando os sistemas informatizados específicos; </w:t>
      </w:r>
    </w:p>
    <w:p w:rsidR="00E525B7" w:rsidRPr="00421DB0" w:rsidRDefault="00E525B7" w:rsidP="00F55881">
      <w:pPr>
        <w:autoSpaceDE w:val="0"/>
        <w:autoSpaceDN w:val="0"/>
        <w:adjustRightInd w:val="0"/>
        <w:spacing w:after="60" w:line="240" w:lineRule="auto"/>
        <w:jc w:val="both"/>
        <w:rPr>
          <w:rFonts w:ascii="Arial" w:hAnsi="Arial" w:cs="Arial"/>
          <w:sz w:val="24"/>
          <w:szCs w:val="24"/>
        </w:rPr>
      </w:pPr>
      <w:r w:rsidRPr="00421DB0">
        <w:rPr>
          <w:rFonts w:ascii="Arial" w:hAnsi="Arial" w:cs="Arial"/>
          <w:sz w:val="24"/>
          <w:szCs w:val="24"/>
        </w:rPr>
        <w:t>I</w:t>
      </w:r>
      <w:r w:rsidR="003434A3" w:rsidRPr="00421DB0">
        <w:rPr>
          <w:rFonts w:ascii="Arial" w:hAnsi="Arial" w:cs="Arial"/>
          <w:sz w:val="24"/>
          <w:szCs w:val="24"/>
        </w:rPr>
        <w:t>V</w:t>
      </w:r>
      <w:r w:rsidRPr="00421DB0">
        <w:rPr>
          <w:rFonts w:ascii="Arial" w:hAnsi="Arial" w:cs="Arial"/>
          <w:sz w:val="24"/>
          <w:szCs w:val="24"/>
        </w:rPr>
        <w:t xml:space="preserve"> </w:t>
      </w:r>
      <w:r w:rsidR="00A20CE8" w:rsidRPr="00421DB0">
        <w:rPr>
          <w:rFonts w:ascii="Arial" w:hAnsi="Arial" w:cs="Arial"/>
          <w:sz w:val="24"/>
          <w:szCs w:val="24"/>
        </w:rPr>
        <w:t>-</w:t>
      </w:r>
      <w:r w:rsidRPr="00421DB0">
        <w:rPr>
          <w:rFonts w:ascii="Arial" w:hAnsi="Arial" w:cs="Arial"/>
          <w:sz w:val="24"/>
          <w:szCs w:val="24"/>
        </w:rPr>
        <w:t xml:space="preserve"> </w:t>
      </w:r>
      <w:r w:rsidR="00A20CE8" w:rsidRPr="00421DB0">
        <w:rPr>
          <w:rFonts w:ascii="Arial" w:hAnsi="Arial" w:cs="Arial"/>
          <w:sz w:val="24"/>
          <w:szCs w:val="24"/>
        </w:rPr>
        <w:t xml:space="preserve">fomentar e </w:t>
      </w:r>
      <w:proofErr w:type="gramStart"/>
      <w:r w:rsidR="00A20CE8" w:rsidRPr="00421DB0">
        <w:rPr>
          <w:rFonts w:ascii="Arial" w:hAnsi="Arial" w:cs="Arial"/>
          <w:sz w:val="24"/>
          <w:szCs w:val="24"/>
        </w:rPr>
        <w:t>implementar</w:t>
      </w:r>
      <w:proofErr w:type="gramEnd"/>
      <w:r w:rsidRPr="00421DB0">
        <w:rPr>
          <w:rFonts w:ascii="Arial" w:hAnsi="Arial" w:cs="Arial"/>
          <w:sz w:val="24"/>
          <w:szCs w:val="24"/>
        </w:rPr>
        <w:t xml:space="preserve"> projetos de pesquisa e de desenvolvimento de metodologias de ensino na área de formação inicial e continuada de professores d</w:t>
      </w:r>
      <w:r w:rsidR="00A20CE8" w:rsidRPr="00421DB0">
        <w:rPr>
          <w:rFonts w:ascii="Arial" w:hAnsi="Arial" w:cs="Arial"/>
          <w:sz w:val="24"/>
          <w:szCs w:val="24"/>
        </w:rPr>
        <w:t>a</w:t>
      </w:r>
      <w:r w:rsidRPr="00421DB0">
        <w:rPr>
          <w:rFonts w:ascii="Arial" w:hAnsi="Arial" w:cs="Arial"/>
          <w:sz w:val="24"/>
          <w:szCs w:val="24"/>
        </w:rPr>
        <w:t xml:space="preserve"> educação básica</w:t>
      </w:r>
      <w:r w:rsidR="000E3EB7" w:rsidRPr="00421DB0">
        <w:rPr>
          <w:rFonts w:ascii="Arial" w:hAnsi="Arial" w:cs="Arial"/>
          <w:sz w:val="24"/>
          <w:szCs w:val="24"/>
        </w:rPr>
        <w:t>;</w:t>
      </w:r>
    </w:p>
    <w:p w:rsidR="004B73FB" w:rsidRPr="00421DB0" w:rsidRDefault="004B73FB" w:rsidP="00F55881">
      <w:pPr>
        <w:autoSpaceDE w:val="0"/>
        <w:autoSpaceDN w:val="0"/>
        <w:adjustRightInd w:val="0"/>
        <w:spacing w:after="60" w:line="240" w:lineRule="auto"/>
        <w:jc w:val="both"/>
        <w:rPr>
          <w:rFonts w:ascii="Arial" w:hAnsi="Arial" w:cs="Arial"/>
          <w:bCs/>
          <w:sz w:val="24"/>
          <w:szCs w:val="24"/>
        </w:rPr>
      </w:pPr>
      <w:r w:rsidRPr="00421DB0">
        <w:rPr>
          <w:rFonts w:ascii="Arial" w:hAnsi="Arial" w:cs="Arial"/>
          <w:sz w:val="24"/>
          <w:szCs w:val="24"/>
        </w:rPr>
        <w:t>V - definir anualmente a grade de cursos que serão ofertados pela IES e cadastrá-los em sistema disponibilizado pelo MEC, bem como cadastra</w:t>
      </w:r>
      <w:r w:rsidR="00581BB0" w:rsidRPr="00421DB0">
        <w:rPr>
          <w:rFonts w:ascii="Arial" w:hAnsi="Arial" w:cs="Arial"/>
          <w:sz w:val="24"/>
          <w:szCs w:val="24"/>
        </w:rPr>
        <w:t>r</w:t>
      </w:r>
      <w:r w:rsidRPr="00421DB0">
        <w:rPr>
          <w:rFonts w:ascii="Arial" w:hAnsi="Arial" w:cs="Arial"/>
          <w:sz w:val="24"/>
          <w:szCs w:val="24"/>
        </w:rPr>
        <w:t xml:space="preserve"> os respectivos coordenadores de curso. </w:t>
      </w:r>
    </w:p>
    <w:p w:rsidR="00E868F2" w:rsidRPr="00421DB0" w:rsidRDefault="00E868F2" w:rsidP="00E868F2">
      <w:pPr>
        <w:suppressAutoHyphens/>
        <w:spacing w:before="360" w:after="60" w:line="240" w:lineRule="auto"/>
        <w:jc w:val="both"/>
        <w:rPr>
          <w:rFonts w:ascii="Arial" w:eastAsia="Calibri" w:hAnsi="Arial" w:cs="Arial"/>
          <w:b/>
          <w:sz w:val="24"/>
          <w:szCs w:val="24"/>
          <w:lang w:eastAsia="pt-BR"/>
        </w:rPr>
      </w:pPr>
      <w:r w:rsidRPr="00421DB0">
        <w:rPr>
          <w:rFonts w:ascii="Arial" w:eastAsia="Calibri" w:hAnsi="Arial" w:cs="Arial"/>
          <w:b/>
          <w:sz w:val="24"/>
          <w:szCs w:val="24"/>
          <w:lang w:eastAsia="pt-BR"/>
        </w:rPr>
        <w:t xml:space="preserve">II - DO PAGAMENTO DAS BOLSAS </w:t>
      </w:r>
    </w:p>
    <w:p w:rsidR="00E868F2" w:rsidRPr="00421DB0" w:rsidRDefault="00E868F2" w:rsidP="00E868F2">
      <w:pPr>
        <w:suppressAutoHyphens/>
        <w:spacing w:before="360" w:after="60" w:line="240" w:lineRule="auto"/>
        <w:jc w:val="both"/>
        <w:rPr>
          <w:rFonts w:ascii="Arial" w:eastAsia="Calibri" w:hAnsi="Arial" w:cs="Arial"/>
          <w:sz w:val="24"/>
          <w:szCs w:val="24"/>
          <w:lang w:eastAsia="pt-BR"/>
        </w:rPr>
      </w:pPr>
      <w:r w:rsidRPr="00421DB0">
        <w:rPr>
          <w:rFonts w:ascii="Arial" w:eastAsia="Calibri" w:hAnsi="Arial" w:cs="Arial"/>
          <w:sz w:val="24"/>
          <w:szCs w:val="24"/>
          <w:lang w:eastAsia="pt-BR"/>
        </w:rPr>
        <w:t xml:space="preserve">Art. </w:t>
      </w:r>
      <w:r w:rsidR="00914935" w:rsidRPr="00421DB0">
        <w:rPr>
          <w:rFonts w:ascii="Arial" w:eastAsia="Calibri" w:hAnsi="Arial" w:cs="Arial"/>
          <w:sz w:val="24"/>
          <w:szCs w:val="24"/>
          <w:lang w:eastAsia="pt-BR"/>
        </w:rPr>
        <w:t xml:space="preserve">4º </w:t>
      </w:r>
      <w:r w:rsidRPr="00421DB0">
        <w:rPr>
          <w:rFonts w:ascii="Arial" w:hAnsi="Arial" w:cs="Arial"/>
          <w:bCs/>
          <w:sz w:val="24"/>
          <w:szCs w:val="24"/>
        </w:rPr>
        <w:t xml:space="preserve">O </w:t>
      </w:r>
      <w:r w:rsidR="00856E80" w:rsidRPr="00421DB0">
        <w:rPr>
          <w:rFonts w:ascii="Arial" w:hAnsi="Arial" w:cs="Arial"/>
          <w:bCs/>
          <w:sz w:val="24"/>
          <w:szCs w:val="24"/>
        </w:rPr>
        <w:t xml:space="preserve">coordenador </w:t>
      </w:r>
      <w:r w:rsidRPr="00421DB0">
        <w:rPr>
          <w:rFonts w:ascii="Arial" w:hAnsi="Arial" w:cs="Arial"/>
          <w:bCs/>
          <w:sz w:val="24"/>
          <w:szCs w:val="24"/>
        </w:rPr>
        <w:t xml:space="preserve">geral </w:t>
      </w:r>
      <w:r w:rsidR="00856E80" w:rsidRPr="00421DB0">
        <w:rPr>
          <w:rFonts w:ascii="Arial" w:hAnsi="Arial" w:cs="Arial"/>
          <w:bCs/>
          <w:sz w:val="24"/>
          <w:szCs w:val="24"/>
        </w:rPr>
        <w:t xml:space="preserve">do Comitê Institucional </w:t>
      </w:r>
      <w:r w:rsidRPr="00421DB0">
        <w:rPr>
          <w:rFonts w:ascii="Arial" w:hAnsi="Arial" w:cs="Arial"/>
          <w:bCs/>
          <w:sz w:val="24"/>
          <w:szCs w:val="24"/>
        </w:rPr>
        <w:t>de formação, enquanto exercer a função</w:t>
      </w:r>
      <w:r w:rsidR="000E3EB7" w:rsidRPr="00421DB0">
        <w:rPr>
          <w:rFonts w:ascii="Arial" w:hAnsi="Arial" w:cs="Arial"/>
          <w:bCs/>
          <w:sz w:val="24"/>
          <w:szCs w:val="24"/>
        </w:rPr>
        <w:t xml:space="preserve"> e tiver sob sua coordenação cursos da Rede Nacional de Formação Continuada de Profissionais do Magistério da Educação Básica</w:t>
      </w:r>
      <w:r w:rsidRPr="00421DB0">
        <w:rPr>
          <w:rFonts w:ascii="Arial" w:hAnsi="Arial" w:cs="Arial"/>
          <w:bCs/>
          <w:sz w:val="24"/>
          <w:szCs w:val="24"/>
        </w:rPr>
        <w:t>,</w:t>
      </w:r>
      <w:r w:rsidR="00856E80" w:rsidRPr="00421DB0">
        <w:rPr>
          <w:rFonts w:ascii="Arial" w:hAnsi="Arial" w:cs="Arial"/>
          <w:bCs/>
          <w:sz w:val="24"/>
          <w:szCs w:val="24"/>
        </w:rPr>
        <w:t xml:space="preserve"> seja em fase </w:t>
      </w:r>
      <w:r w:rsidR="000E3EB7" w:rsidRPr="00421DB0">
        <w:rPr>
          <w:rFonts w:ascii="Arial" w:hAnsi="Arial" w:cs="Arial"/>
          <w:bCs/>
          <w:sz w:val="24"/>
          <w:szCs w:val="24"/>
        </w:rPr>
        <w:t>de planejamento, execução ou finalização do projeto</w:t>
      </w:r>
      <w:r w:rsidR="00856E80" w:rsidRPr="00421DB0">
        <w:rPr>
          <w:rFonts w:ascii="Arial" w:hAnsi="Arial" w:cs="Arial"/>
          <w:bCs/>
          <w:sz w:val="24"/>
          <w:szCs w:val="24"/>
        </w:rPr>
        <w:t xml:space="preserve"> dos cursos</w:t>
      </w:r>
      <w:r w:rsidR="000E3EB7" w:rsidRPr="00421DB0">
        <w:rPr>
          <w:rFonts w:ascii="Arial" w:hAnsi="Arial" w:cs="Arial"/>
          <w:bCs/>
          <w:sz w:val="24"/>
          <w:szCs w:val="24"/>
        </w:rPr>
        <w:t>,</w:t>
      </w:r>
      <w:r w:rsidRPr="00421DB0">
        <w:rPr>
          <w:rFonts w:ascii="Arial" w:hAnsi="Arial" w:cs="Arial"/>
          <w:bCs/>
          <w:sz w:val="24"/>
          <w:szCs w:val="24"/>
        </w:rPr>
        <w:t xml:space="preserve"> fará jus a uma bolsa mensal no valor de R$ 1.500,00 (</w:t>
      </w:r>
      <w:proofErr w:type="gramStart"/>
      <w:r w:rsidRPr="00421DB0">
        <w:rPr>
          <w:rFonts w:ascii="Arial" w:hAnsi="Arial" w:cs="Arial"/>
          <w:bCs/>
          <w:sz w:val="24"/>
          <w:szCs w:val="24"/>
        </w:rPr>
        <w:t>hum</w:t>
      </w:r>
      <w:proofErr w:type="gramEnd"/>
      <w:r w:rsidRPr="00421DB0">
        <w:rPr>
          <w:rFonts w:ascii="Arial" w:hAnsi="Arial" w:cs="Arial"/>
          <w:bCs/>
          <w:sz w:val="24"/>
          <w:szCs w:val="24"/>
        </w:rPr>
        <w:t xml:space="preserve"> mil e quinhentos reais), na forma do art. 2</w:t>
      </w:r>
      <w:r w:rsidRPr="00421DB0">
        <w:rPr>
          <w:rFonts w:ascii="Arial" w:hAnsi="Arial" w:cs="Arial"/>
          <w:bCs/>
          <w:sz w:val="24"/>
          <w:szCs w:val="24"/>
          <w:vertAlign w:val="superscript"/>
        </w:rPr>
        <w:t>o</w:t>
      </w:r>
      <w:r w:rsidRPr="00421DB0">
        <w:rPr>
          <w:rFonts w:ascii="Arial" w:hAnsi="Arial" w:cs="Arial"/>
          <w:bCs/>
          <w:sz w:val="24"/>
          <w:szCs w:val="24"/>
        </w:rPr>
        <w:t>, inciso IV, da Lei n</w:t>
      </w:r>
      <w:r w:rsidRPr="00421DB0">
        <w:rPr>
          <w:rFonts w:ascii="Arial" w:hAnsi="Arial" w:cs="Arial"/>
          <w:bCs/>
          <w:sz w:val="24"/>
          <w:szCs w:val="24"/>
          <w:vertAlign w:val="superscript"/>
        </w:rPr>
        <w:t>o</w:t>
      </w:r>
      <w:r w:rsidRPr="00421DB0">
        <w:rPr>
          <w:rFonts w:ascii="Arial" w:hAnsi="Arial" w:cs="Arial"/>
          <w:bCs/>
          <w:sz w:val="24"/>
          <w:szCs w:val="24"/>
        </w:rPr>
        <w:t xml:space="preserve"> 11.273/2006</w:t>
      </w:r>
      <w:r w:rsidR="00013673" w:rsidRPr="00421DB0">
        <w:rPr>
          <w:rFonts w:ascii="Arial" w:hAnsi="Arial" w:cs="Arial"/>
          <w:bCs/>
          <w:sz w:val="24"/>
          <w:szCs w:val="24"/>
        </w:rPr>
        <w:t>, por meio de cartão-benefício específico</w:t>
      </w:r>
      <w:r w:rsidRPr="00421DB0">
        <w:rPr>
          <w:rFonts w:ascii="Arial" w:hAnsi="Arial" w:cs="Arial"/>
          <w:bCs/>
          <w:sz w:val="24"/>
          <w:szCs w:val="24"/>
        </w:rPr>
        <w:t>.</w:t>
      </w:r>
      <w:r w:rsidRPr="00421DB0">
        <w:rPr>
          <w:rFonts w:ascii="Arial" w:eastAsia="Calibri" w:hAnsi="Arial" w:cs="Arial"/>
          <w:sz w:val="24"/>
          <w:szCs w:val="24"/>
          <w:lang w:eastAsia="pt-BR"/>
        </w:rPr>
        <w:t xml:space="preserve"> </w:t>
      </w:r>
    </w:p>
    <w:p w:rsidR="00EB0F2C" w:rsidRPr="00421DB0" w:rsidRDefault="00013673" w:rsidP="00EB0F2C">
      <w:pPr>
        <w:suppressAutoHyphens/>
        <w:spacing w:before="240" w:after="60" w:line="240" w:lineRule="auto"/>
        <w:jc w:val="both"/>
        <w:rPr>
          <w:rFonts w:ascii="Arial" w:eastAsia="Calibri" w:hAnsi="Arial" w:cs="Arial"/>
          <w:sz w:val="24"/>
          <w:szCs w:val="24"/>
          <w:lang w:eastAsia="pt-BR"/>
        </w:rPr>
      </w:pPr>
      <w:r w:rsidRPr="00421DB0">
        <w:rPr>
          <w:rFonts w:ascii="Arial" w:hAnsi="Arial" w:cs="Arial"/>
          <w:sz w:val="24"/>
          <w:szCs w:val="24"/>
        </w:rPr>
        <w:t>§ 1°</w:t>
      </w:r>
      <w:r w:rsidR="00EB0F2C" w:rsidRPr="00421DB0">
        <w:rPr>
          <w:rFonts w:ascii="Arial" w:eastAsia="Calibri" w:hAnsi="Arial" w:cs="Arial"/>
          <w:sz w:val="24"/>
          <w:szCs w:val="24"/>
          <w:lang w:eastAsia="pt-BR"/>
        </w:rPr>
        <w:t>. Para que o FNDE proceda ao pagamento</w:t>
      </w:r>
      <w:r w:rsidR="005E3EB4">
        <w:rPr>
          <w:rFonts w:ascii="Arial" w:eastAsia="Calibri" w:hAnsi="Arial" w:cs="Arial"/>
          <w:sz w:val="24"/>
          <w:szCs w:val="24"/>
          <w:lang w:eastAsia="pt-BR"/>
        </w:rPr>
        <w:t xml:space="preserve"> da bolsa</w:t>
      </w:r>
      <w:r w:rsidRPr="00421DB0">
        <w:rPr>
          <w:rFonts w:ascii="Arial" w:eastAsia="Calibri" w:hAnsi="Arial" w:cs="Arial"/>
          <w:sz w:val="24"/>
          <w:szCs w:val="24"/>
          <w:lang w:eastAsia="pt-BR"/>
        </w:rPr>
        <w:t>, é necessário que o</w:t>
      </w:r>
      <w:r w:rsidR="00EB0F2C" w:rsidRPr="00421DB0">
        <w:rPr>
          <w:rFonts w:ascii="Arial" w:eastAsia="Calibri" w:hAnsi="Arial" w:cs="Arial"/>
          <w:sz w:val="24"/>
          <w:szCs w:val="24"/>
          <w:lang w:eastAsia="pt-BR"/>
        </w:rPr>
        <w:t xml:space="preserve"> </w:t>
      </w:r>
      <w:r w:rsidR="00EB0F2C" w:rsidRPr="00421DB0">
        <w:rPr>
          <w:rFonts w:ascii="Arial" w:hAnsi="Arial" w:cs="Arial"/>
          <w:bCs/>
          <w:sz w:val="24"/>
          <w:szCs w:val="24"/>
        </w:rPr>
        <w:t>coordenador-geral de formação</w:t>
      </w:r>
      <w:r w:rsidR="00EB0F2C" w:rsidRPr="00421DB0">
        <w:rPr>
          <w:rFonts w:ascii="Arial" w:eastAsia="Calibri" w:hAnsi="Arial" w:cs="Arial"/>
          <w:sz w:val="24"/>
          <w:szCs w:val="24"/>
          <w:lang w:eastAsia="pt-BR"/>
        </w:rPr>
        <w:t xml:space="preserve">: </w:t>
      </w:r>
    </w:p>
    <w:p w:rsidR="00013673" w:rsidRPr="00013673" w:rsidRDefault="00EB0F2C" w:rsidP="00013673">
      <w:pPr>
        <w:suppressAutoHyphens/>
        <w:spacing w:after="60" w:line="240" w:lineRule="auto"/>
        <w:jc w:val="both"/>
        <w:rPr>
          <w:rFonts w:ascii="Arial" w:eastAsia="Calibri" w:hAnsi="Arial" w:cs="Arial"/>
          <w:sz w:val="24"/>
          <w:szCs w:val="24"/>
          <w:lang w:eastAsia="pt-BR"/>
        </w:rPr>
      </w:pPr>
      <w:r w:rsidRPr="00013673">
        <w:rPr>
          <w:rFonts w:ascii="Arial" w:eastAsia="Calibri" w:hAnsi="Arial" w:cs="Arial"/>
          <w:sz w:val="24"/>
          <w:szCs w:val="24"/>
          <w:lang w:eastAsia="pt-BR"/>
        </w:rPr>
        <w:t xml:space="preserve">I - tenha assinado seu Termo de Compromisso de Bolsista (Anexo I) no qual </w:t>
      </w:r>
      <w:r w:rsidR="00013673" w:rsidRPr="00013673">
        <w:rPr>
          <w:rFonts w:ascii="Arial" w:eastAsia="Calibri" w:hAnsi="Arial" w:cs="Arial"/>
          <w:sz w:val="24"/>
          <w:szCs w:val="24"/>
          <w:lang w:eastAsia="pt-BR"/>
        </w:rPr>
        <w:t xml:space="preserve">constam: </w:t>
      </w:r>
    </w:p>
    <w:p w:rsidR="00013673" w:rsidRPr="00013673" w:rsidRDefault="00013673" w:rsidP="00013673">
      <w:pPr>
        <w:suppressAutoHyphens/>
        <w:spacing w:after="60" w:line="240" w:lineRule="auto"/>
        <w:ind w:left="567"/>
        <w:jc w:val="both"/>
        <w:rPr>
          <w:rFonts w:ascii="Arial" w:hAnsi="Arial" w:cs="Arial"/>
          <w:sz w:val="24"/>
          <w:szCs w:val="24"/>
        </w:rPr>
      </w:pPr>
      <w:r w:rsidRPr="00013673">
        <w:rPr>
          <w:rFonts w:ascii="Arial" w:eastAsia="Calibri" w:hAnsi="Arial" w:cs="Arial"/>
          <w:sz w:val="24"/>
          <w:szCs w:val="24"/>
          <w:lang w:eastAsia="pt-BR"/>
        </w:rPr>
        <w:t xml:space="preserve">a) </w:t>
      </w:r>
      <w:r w:rsidRPr="00013673">
        <w:rPr>
          <w:rFonts w:ascii="Arial" w:hAnsi="Arial" w:cs="Arial"/>
          <w:sz w:val="24"/>
          <w:szCs w:val="24"/>
        </w:rPr>
        <w:t>sua autorização para o FNDE bloquear valores creditados em seu favor, por solicitação direta ao Banco do Brasil S/A, ou para proceder ao desconto em pagamentos futuros, na ocorrência de depósitos indevidos; por determinação do Poder Judiciário ou requisição do Ministério Público; por constatação de irregularidades na comprovação do desempenho de suas atribuições ou de incorreções em suas informações cadastrais.</w:t>
      </w:r>
    </w:p>
    <w:p w:rsidR="00013673" w:rsidRPr="00013673" w:rsidRDefault="00013673" w:rsidP="00013673">
      <w:pPr>
        <w:tabs>
          <w:tab w:val="left" w:pos="1701"/>
        </w:tabs>
        <w:spacing w:after="60" w:line="240" w:lineRule="auto"/>
        <w:ind w:left="567"/>
        <w:jc w:val="both"/>
        <w:rPr>
          <w:rFonts w:ascii="Arial" w:hAnsi="Arial" w:cs="Arial"/>
          <w:sz w:val="24"/>
          <w:szCs w:val="24"/>
        </w:rPr>
      </w:pPr>
      <w:r w:rsidRPr="00013673">
        <w:rPr>
          <w:rFonts w:ascii="Arial" w:hAnsi="Arial" w:cs="Arial"/>
          <w:sz w:val="24"/>
          <w:szCs w:val="24"/>
        </w:rPr>
        <w:t xml:space="preserve">b) sua obrigação de, inexistindo saldo suficiente nos créditos ainda não sacados e não havendo pagamentos futuros a </w:t>
      </w:r>
      <w:proofErr w:type="gramStart"/>
      <w:r w:rsidRPr="00013673">
        <w:rPr>
          <w:rFonts w:ascii="Arial" w:hAnsi="Arial" w:cs="Arial"/>
          <w:sz w:val="24"/>
          <w:szCs w:val="24"/>
        </w:rPr>
        <w:t>serem</w:t>
      </w:r>
      <w:proofErr w:type="gramEnd"/>
      <w:r w:rsidRPr="00013673">
        <w:rPr>
          <w:rFonts w:ascii="Arial" w:hAnsi="Arial" w:cs="Arial"/>
          <w:sz w:val="24"/>
          <w:szCs w:val="24"/>
        </w:rPr>
        <w:t xml:space="preserve"> efetuados, restituir </w:t>
      </w:r>
      <w:r w:rsidRPr="00A771B3">
        <w:rPr>
          <w:rFonts w:ascii="Arial" w:hAnsi="Arial" w:cs="Arial"/>
          <w:sz w:val="24"/>
          <w:szCs w:val="24"/>
        </w:rPr>
        <w:t>ao FNDE, na forma definida</w:t>
      </w:r>
      <w:r w:rsidR="0040103B" w:rsidRPr="00A771B3">
        <w:rPr>
          <w:rFonts w:ascii="Arial" w:hAnsi="Arial" w:cs="Arial"/>
          <w:sz w:val="24"/>
          <w:szCs w:val="24"/>
        </w:rPr>
        <w:t xml:space="preserve"> no</w:t>
      </w:r>
      <w:r w:rsidRPr="00A771B3">
        <w:rPr>
          <w:rFonts w:ascii="Arial" w:hAnsi="Arial" w:cs="Arial"/>
          <w:sz w:val="24"/>
          <w:szCs w:val="24"/>
        </w:rPr>
        <w:t xml:space="preserve"> </w:t>
      </w:r>
      <w:r w:rsidR="0040103B" w:rsidRPr="00A771B3">
        <w:rPr>
          <w:rFonts w:ascii="Arial" w:hAnsi="Arial" w:cs="Arial"/>
          <w:sz w:val="24"/>
          <w:szCs w:val="24"/>
        </w:rPr>
        <w:t>a</w:t>
      </w:r>
      <w:r w:rsidRPr="00A771B3">
        <w:rPr>
          <w:rFonts w:ascii="Arial" w:hAnsi="Arial" w:cs="Arial"/>
          <w:sz w:val="24"/>
          <w:szCs w:val="24"/>
        </w:rPr>
        <w:t xml:space="preserve">rt. 10 desta </w:t>
      </w:r>
      <w:r w:rsidR="00A771B3" w:rsidRPr="00A771B3">
        <w:rPr>
          <w:rFonts w:ascii="Arial" w:hAnsi="Arial" w:cs="Arial"/>
          <w:sz w:val="24"/>
          <w:szCs w:val="24"/>
        </w:rPr>
        <w:t>r</w:t>
      </w:r>
      <w:r w:rsidRPr="00A771B3">
        <w:rPr>
          <w:rFonts w:ascii="Arial" w:hAnsi="Arial" w:cs="Arial"/>
          <w:sz w:val="24"/>
          <w:szCs w:val="24"/>
        </w:rPr>
        <w:t>esolução, os</w:t>
      </w:r>
      <w:r w:rsidRPr="00013673">
        <w:rPr>
          <w:rFonts w:ascii="Arial" w:hAnsi="Arial" w:cs="Arial"/>
          <w:sz w:val="24"/>
          <w:szCs w:val="24"/>
        </w:rPr>
        <w:t xml:space="preserve"> valores creditados indevidamente ou objeto de irregularidade constatada.</w:t>
      </w:r>
    </w:p>
    <w:p w:rsidR="00EB0F2C" w:rsidRPr="00CB65BC" w:rsidRDefault="00EB0F2C" w:rsidP="00EB0F2C">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tenha </w:t>
      </w:r>
      <w:r>
        <w:rPr>
          <w:rFonts w:ascii="Arial" w:eastAsia="Calibri" w:hAnsi="Arial" w:cs="Arial"/>
          <w:sz w:val="24"/>
          <w:szCs w:val="24"/>
          <w:lang w:eastAsia="pt-BR"/>
        </w:rPr>
        <w:t xml:space="preserve">seu pagamento mensal devidamente autorizado pelo </w:t>
      </w:r>
      <w:r>
        <w:rPr>
          <w:rFonts w:ascii="Arial" w:hAnsi="Arial" w:cs="Arial"/>
          <w:bCs/>
          <w:sz w:val="24"/>
          <w:szCs w:val="24"/>
        </w:rPr>
        <w:t xml:space="preserve">presidente do </w:t>
      </w:r>
      <w:r w:rsidRPr="00E01C82">
        <w:rPr>
          <w:rFonts w:ascii="Arial" w:hAnsi="Arial" w:cs="Arial"/>
          <w:color w:val="000000"/>
          <w:sz w:val="24"/>
          <w:szCs w:val="24"/>
        </w:rPr>
        <w:t>Comitê Gestor da Política Nacional de Formação Inicial e Continuada de Profissionais</w:t>
      </w:r>
      <w:r>
        <w:rPr>
          <w:rFonts w:ascii="Arial" w:hAnsi="Arial" w:cs="Arial"/>
          <w:color w:val="000000"/>
          <w:sz w:val="24"/>
          <w:szCs w:val="24"/>
        </w:rPr>
        <w:t xml:space="preserve"> </w:t>
      </w:r>
      <w:r w:rsidRPr="00E01C82">
        <w:rPr>
          <w:rFonts w:ascii="Arial" w:hAnsi="Arial" w:cs="Arial"/>
          <w:color w:val="000000"/>
          <w:sz w:val="24"/>
          <w:szCs w:val="24"/>
        </w:rPr>
        <w:t>da Educação Básica</w:t>
      </w:r>
      <w:r>
        <w:rPr>
          <w:rFonts w:ascii="Arial" w:hAnsi="Arial" w:cs="Arial"/>
          <w:color w:val="000000"/>
          <w:sz w:val="24"/>
          <w:szCs w:val="24"/>
        </w:rPr>
        <w:t xml:space="preserve"> ou por servidor </w:t>
      </w:r>
      <w:r w:rsidR="00FC62DC">
        <w:rPr>
          <w:rFonts w:ascii="Arial" w:hAnsi="Arial" w:cs="Arial"/>
          <w:color w:val="000000"/>
          <w:sz w:val="24"/>
          <w:szCs w:val="24"/>
        </w:rPr>
        <w:t xml:space="preserve">com tal </w:t>
      </w:r>
      <w:r>
        <w:rPr>
          <w:rFonts w:ascii="Arial" w:hAnsi="Arial" w:cs="Arial"/>
          <w:color w:val="000000"/>
          <w:sz w:val="24"/>
          <w:szCs w:val="24"/>
        </w:rPr>
        <w:t>delega</w:t>
      </w:r>
      <w:r w:rsidR="00FC62DC">
        <w:rPr>
          <w:rFonts w:ascii="Arial" w:hAnsi="Arial" w:cs="Arial"/>
          <w:color w:val="000000"/>
          <w:sz w:val="24"/>
          <w:szCs w:val="24"/>
        </w:rPr>
        <w:t>ção</w:t>
      </w:r>
      <w:r>
        <w:rPr>
          <w:rFonts w:ascii="Arial" w:hAnsi="Arial" w:cs="Arial"/>
          <w:color w:val="000000"/>
          <w:sz w:val="24"/>
          <w:szCs w:val="24"/>
        </w:rPr>
        <w:t>, de acordo com cronograma previamente estabelecido e por intermédio dos sistemas informatizados de gestão e de pagamento de bolsas do MEC e do FNDE.</w:t>
      </w:r>
      <w:r w:rsidRPr="00CB65BC">
        <w:rPr>
          <w:rFonts w:ascii="Arial" w:eastAsia="Calibri" w:hAnsi="Arial" w:cs="Arial"/>
          <w:sz w:val="24"/>
          <w:szCs w:val="24"/>
          <w:lang w:eastAsia="pt-BR"/>
        </w:rPr>
        <w:t xml:space="preserve"> </w:t>
      </w:r>
    </w:p>
    <w:p w:rsidR="00EB0F2C" w:rsidRPr="00FC62DC" w:rsidRDefault="00EB0F2C" w:rsidP="00EB0F2C">
      <w:pPr>
        <w:spacing w:before="240" w:after="60" w:line="240" w:lineRule="auto"/>
        <w:jc w:val="both"/>
        <w:rPr>
          <w:rFonts w:ascii="Arial" w:hAnsi="Arial" w:cs="Arial"/>
          <w:sz w:val="24"/>
          <w:szCs w:val="24"/>
        </w:rPr>
      </w:pPr>
      <w:r w:rsidRPr="00FC62DC">
        <w:rPr>
          <w:rFonts w:ascii="Arial" w:hAnsi="Arial" w:cs="Arial"/>
          <w:sz w:val="24"/>
          <w:szCs w:val="24"/>
        </w:rPr>
        <w:t xml:space="preserve">§ </w:t>
      </w:r>
      <w:r w:rsidR="00013673" w:rsidRPr="00FC62DC">
        <w:rPr>
          <w:rFonts w:ascii="Arial" w:hAnsi="Arial" w:cs="Arial"/>
          <w:sz w:val="24"/>
          <w:szCs w:val="24"/>
        </w:rPr>
        <w:t>2</w:t>
      </w:r>
      <w:r w:rsidRPr="00FC62DC">
        <w:rPr>
          <w:rFonts w:ascii="Arial" w:hAnsi="Arial" w:cs="Arial"/>
          <w:sz w:val="24"/>
          <w:szCs w:val="24"/>
        </w:rPr>
        <w:t xml:space="preserve">° O bolsista deverá retirar o cartão-benefício na agência do Banco do Brasil por ele indicada, quando do saque da primeira parcela de bolsa, após a entrega e a chancela dos documentos exigidos para essa finalidade e cadastramento de sua senha pessoal. </w:t>
      </w:r>
    </w:p>
    <w:p w:rsidR="00EB0F2C" w:rsidRPr="00FC62DC" w:rsidRDefault="00EB0F2C" w:rsidP="00EB0F2C">
      <w:pPr>
        <w:spacing w:before="240" w:after="60" w:line="240" w:lineRule="auto"/>
        <w:jc w:val="both"/>
        <w:rPr>
          <w:rFonts w:ascii="Arial" w:hAnsi="Arial" w:cs="Arial"/>
          <w:sz w:val="24"/>
          <w:szCs w:val="24"/>
        </w:rPr>
      </w:pPr>
      <w:r w:rsidRPr="00FC62DC">
        <w:rPr>
          <w:rFonts w:ascii="Arial" w:hAnsi="Arial" w:cs="Arial"/>
          <w:sz w:val="24"/>
          <w:szCs w:val="24"/>
        </w:rPr>
        <w:t xml:space="preserve">§ </w:t>
      </w:r>
      <w:r w:rsidR="00013673" w:rsidRPr="00FC62DC">
        <w:rPr>
          <w:rFonts w:ascii="Arial" w:hAnsi="Arial" w:cs="Arial"/>
          <w:sz w:val="24"/>
          <w:szCs w:val="24"/>
        </w:rPr>
        <w:t>3</w:t>
      </w:r>
      <w:r w:rsidRPr="00FC62DC">
        <w:rPr>
          <w:rFonts w:ascii="Arial" w:hAnsi="Arial" w:cs="Arial"/>
          <w:sz w:val="24"/>
          <w:szCs w:val="24"/>
        </w:rPr>
        <w:t xml:space="preserve">º A utilização do cartão-benefício é isenta de tarifas bancárias e abrange o fornecimento de um único cartão magnético, a realização de saques e a consulta a saldos e extratos. </w:t>
      </w:r>
    </w:p>
    <w:p w:rsidR="00EB0F2C" w:rsidRPr="00FC62DC" w:rsidRDefault="00EB0F2C" w:rsidP="00EB0F2C">
      <w:pPr>
        <w:spacing w:before="240" w:after="60" w:line="240" w:lineRule="auto"/>
        <w:jc w:val="both"/>
        <w:rPr>
          <w:rFonts w:ascii="Arial" w:hAnsi="Arial" w:cs="Arial"/>
          <w:sz w:val="24"/>
          <w:szCs w:val="24"/>
        </w:rPr>
      </w:pPr>
      <w:r w:rsidRPr="00FC62DC">
        <w:rPr>
          <w:rFonts w:ascii="Arial" w:hAnsi="Arial" w:cs="Arial"/>
          <w:sz w:val="24"/>
          <w:szCs w:val="24"/>
        </w:rPr>
        <w:t xml:space="preserve">§ </w:t>
      </w:r>
      <w:r w:rsidR="00013673" w:rsidRPr="00FC62DC">
        <w:rPr>
          <w:rFonts w:ascii="Arial" w:hAnsi="Arial" w:cs="Arial"/>
          <w:sz w:val="24"/>
          <w:szCs w:val="24"/>
        </w:rPr>
        <w:t>4</w:t>
      </w:r>
      <w:r w:rsidRPr="00FC62DC">
        <w:rPr>
          <w:rFonts w:ascii="Arial" w:hAnsi="Arial" w:cs="Arial"/>
          <w:sz w:val="24"/>
          <w:szCs w:val="24"/>
        </w:rPr>
        <w:t xml:space="preserve">º Os saques e a consulta a saldos e extratos deverão ocorrer, exclusivamente, nos terminais de autoatendimento do Banco do Brasil S/A ou de seus correspondentes bancários, mediante a utilização de senha pessoal e intransferível. </w:t>
      </w:r>
    </w:p>
    <w:p w:rsidR="00EB0F2C" w:rsidRPr="00FC62DC" w:rsidRDefault="00EB0F2C" w:rsidP="00EB0F2C">
      <w:pPr>
        <w:spacing w:before="240" w:after="60" w:line="240" w:lineRule="auto"/>
        <w:jc w:val="both"/>
        <w:rPr>
          <w:rFonts w:ascii="Arial" w:hAnsi="Arial" w:cs="Arial"/>
          <w:sz w:val="24"/>
          <w:szCs w:val="24"/>
        </w:rPr>
      </w:pPr>
      <w:r w:rsidRPr="00FC62DC">
        <w:rPr>
          <w:rFonts w:ascii="Arial" w:hAnsi="Arial" w:cs="Arial"/>
          <w:sz w:val="24"/>
          <w:szCs w:val="24"/>
        </w:rPr>
        <w:t xml:space="preserve">§ </w:t>
      </w:r>
      <w:r w:rsidR="00013673" w:rsidRPr="00FC62DC">
        <w:rPr>
          <w:rFonts w:ascii="Arial" w:hAnsi="Arial" w:cs="Arial"/>
          <w:sz w:val="24"/>
          <w:szCs w:val="24"/>
        </w:rPr>
        <w:t>5</w:t>
      </w:r>
      <w:r w:rsidRPr="00FC62DC">
        <w:rPr>
          <w:rFonts w:ascii="Arial" w:hAnsi="Arial" w:cs="Arial"/>
          <w:sz w:val="24"/>
          <w:szCs w:val="24"/>
        </w:rPr>
        <w:t xml:space="preserve">º Excepcionalmente, quando os múltiplos de valores estabelecidos para saques nos terminais de autoatendimento forem incompatíveis com os valores dos saques a serem efetuados, o Banco do Brasil S/A acatará saques e consultas nos caixas convencionais, mantidos em suas agências bancárias. </w:t>
      </w:r>
    </w:p>
    <w:p w:rsidR="00EB0F2C" w:rsidRPr="00FC62DC" w:rsidRDefault="00013673" w:rsidP="00EB0F2C">
      <w:pPr>
        <w:pStyle w:val="Default"/>
        <w:tabs>
          <w:tab w:val="left" w:pos="1701"/>
        </w:tabs>
        <w:autoSpaceDE/>
        <w:autoSpaceDN/>
        <w:adjustRightInd/>
        <w:spacing w:before="240" w:after="60"/>
        <w:jc w:val="both"/>
        <w:rPr>
          <w:color w:val="auto"/>
        </w:rPr>
      </w:pPr>
      <w:r w:rsidRPr="00FC62DC">
        <w:rPr>
          <w:color w:val="auto"/>
        </w:rPr>
        <w:t>§ 6</w:t>
      </w:r>
      <w:r w:rsidR="00EB0F2C" w:rsidRPr="00FC62DC">
        <w:rPr>
          <w:color w:val="auto"/>
        </w:rPr>
        <w:t>º O bolsista que efetuar saques em desacordo com o estabelecido nesta resolução ou solicitar a emissão de segunda via do cartão magnético ficará sujeito ao pagamento das correspondentes tarifas bancárias.</w:t>
      </w:r>
    </w:p>
    <w:p w:rsidR="00EB0F2C" w:rsidRPr="00FC62DC" w:rsidRDefault="00EB0F2C" w:rsidP="00EB0F2C">
      <w:pPr>
        <w:pStyle w:val="Default"/>
        <w:tabs>
          <w:tab w:val="left" w:pos="1701"/>
        </w:tabs>
        <w:autoSpaceDE/>
        <w:autoSpaceDN/>
        <w:adjustRightInd/>
        <w:spacing w:before="360" w:after="60"/>
        <w:jc w:val="both"/>
        <w:rPr>
          <w:color w:val="auto"/>
        </w:rPr>
      </w:pPr>
      <w:r w:rsidRPr="00FC62DC">
        <w:rPr>
          <w:color w:val="auto"/>
        </w:rPr>
        <w:t xml:space="preserve">Art. </w:t>
      </w:r>
      <w:r w:rsidR="00FC62DC" w:rsidRPr="00FC62DC">
        <w:rPr>
          <w:color w:val="auto"/>
        </w:rPr>
        <w:t>5</w:t>
      </w:r>
      <w:r w:rsidRPr="00FC62DC">
        <w:rPr>
          <w:color w:val="auto"/>
        </w:rPr>
        <w:t xml:space="preserve">° Os </w:t>
      </w:r>
      <w:r w:rsidR="00FC62DC" w:rsidRPr="00FC62DC">
        <w:rPr>
          <w:color w:val="auto"/>
        </w:rPr>
        <w:t>valore</w:t>
      </w:r>
      <w:r w:rsidRPr="00FC62DC">
        <w:rPr>
          <w:color w:val="auto"/>
        </w:rPr>
        <w:t>s não sacados pelos bolsistas no prazo de dois anos, após a data do respectivo crédito, serão revertidos pelo Banco do Brasil S/A em favor do FNDE, que não se obrigará a novo pagamento sem que haja solicitação formal do beneficiário, acompanhada de competente justificativa e de anuência do</w:t>
      </w:r>
      <w:r w:rsidR="00FC62DC" w:rsidRPr="00FC62DC">
        <w:rPr>
          <w:color w:val="auto"/>
        </w:rPr>
        <w:t xml:space="preserve"> </w:t>
      </w:r>
      <w:r w:rsidR="00FC62DC" w:rsidRPr="00FC62DC">
        <w:rPr>
          <w:bCs/>
        </w:rPr>
        <w:t xml:space="preserve">presidente do </w:t>
      </w:r>
      <w:r w:rsidR="00FC62DC" w:rsidRPr="00FC62DC">
        <w:t>Comitê Gestor da Política Nacional de Formação Inicial e Continuada de Profissionais da Educação Básica ou por servidor com tal delegação</w:t>
      </w:r>
      <w:r w:rsidRPr="00FC62DC">
        <w:rPr>
          <w:color w:val="auto"/>
        </w:rPr>
        <w:t>.</w:t>
      </w:r>
    </w:p>
    <w:p w:rsidR="00EB0F2C" w:rsidRPr="00FC62DC" w:rsidRDefault="00EB0F2C" w:rsidP="00EB0F2C">
      <w:pPr>
        <w:pStyle w:val="Default"/>
        <w:tabs>
          <w:tab w:val="left" w:pos="1701"/>
        </w:tabs>
        <w:autoSpaceDE/>
        <w:autoSpaceDN/>
        <w:adjustRightInd/>
        <w:spacing w:before="360" w:after="60"/>
        <w:jc w:val="both"/>
        <w:rPr>
          <w:color w:val="auto"/>
        </w:rPr>
      </w:pPr>
      <w:r w:rsidRPr="00FC62DC">
        <w:rPr>
          <w:color w:val="auto"/>
        </w:rPr>
        <w:t xml:space="preserve">Art. </w:t>
      </w:r>
      <w:r w:rsidR="005E3EB4">
        <w:rPr>
          <w:color w:val="auto"/>
        </w:rPr>
        <w:t>6</w:t>
      </w:r>
      <w:r w:rsidR="00FC62DC" w:rsidRPr="00FC62DC">
        <w:rPr>
          <w:color w:val="auto"/>
        </w:rPr>
        <w:t xml:space="preserve">º </w:t>
      </w:r>
      <w:r w:rsidRPr="00FC62DC">
        <w:rPr>
          <w:color w:val="auto"/>
        </w:rPr>
        <w:t>Sendo identificadas incorreções nos dados cadastrais do beneficiário do cartão</w:t>
      </w:r>
      <w:proofErr w:type="gramStart"/>
      <w:r w:rsidRPr="00FC62DC">
        <w:rPr>
          <w:color w:val="auto"/>
        </w:rPr>
        <w:t>, é</w:t>
      </w:r>
      <w:proofErr w:type="gramEnd"/>
      <w:r w:rsidRPr="00FC62DC">
        <w:rPr>
          <w:color w:val="auto"/>
        </w:rPr>
        <w:t xml:space="preserve"> facultado ao FNDE adotar providências junto ao Banco do Brasil S/A, visando à regularização da situação, independentemente de autorização do bolsista. </w:t>
      </w:r>
    </w:p>
    <w:p w:rsidR="00EB0F2C" w:rsidRPr="00FC62DC" w:rsidRDefault="00EB0F2C" w:rsidP="00EB0F2C">
      <w:pPr>
        <w:pStyle w:val="Default"/>
        <w:tabs>
          <w:tab w:val="left" w:pos="1701"/>
        </w:tabs>
        <w:autoSpaceDE/>
        <w:autoSpaceDN/>
        <w:adjustRightInd/>
        <w:spacing w:before="360" w:after="60"/>
        <w:jc w:val="both"/>
        <w:rPr>
          <w:color w:val="auto"/>
        </w:rPr>
      </w:pPr>
      <w:r w:rsidRPr="00FC62DC">
        <w:rPr>
          <w:color w:val="auto"/>
        </w:rPr>
        <w:t xml:space="preserve">Art. </w:t>
      </w:r>
      <w:r w:rsidR="005E3EB4">
        <w:rPr>
          <w:color w:val="auto"/>
        </w:rPr>
        <w:t>7</w:t>
      </w:r>
      <w:r w:rsidR="00FC62DC" w:rsidRPr="00FC62DC">
        <w:rPr>
          <w:color w:val="auto"/>
        </w:rPr>
        <w:t xml:space="preserve">º </w:t>
      </w:r>
      <w:r w:rsidRPr="00FC62DC">
        <w:rPr>
          <w:color w:val="auto"/>
        </w:rPr>
        <w:t xml:space="preserve">As despesas com a execução das ações previstas nesta </w:t>
      </w:r>
      <w:r w:rsidR="00FC62DC">
        <w:rPr>
          <w:color w:val="auto"/>
        </w:rPr>
        <w:t>r</w:t>
      </w:r>
      <w:r w:rsidRPr="00FC62DC">
        <w:rPr>
          <w:color w:val="auto"/>
        </w:rPr>
        <w:t>esolução correrão por conta de dotação orçamentária consignada anualmente ao FNDE, observando os valores autorizados na ação específica e os limites de movimentação, empenho e pagamento da programação orçamentária e financeira anual do governo federal.</w:t>
      </w:r>
    </w:p>
    <w:p w:rsidR="005872C8" w:rsidRPr="00FC62DC" w:rsidRDefault="005872C8" w:rsidP="005872C8">
      <w:pPr>
        <w:pStyle w:val="Default"/>
        <w:tabs>
          <w:tab w:val="left" w:pos="1701"/>
        </w:tabs>
        <w:autoSpaceDE/>
        <w:autoSpaceDN/>
        <w:adjustRightInd/>
        <w:spacing w:before="360" w:after="60"/>
        <w:jc w:val="both"/>
        <w:rPr>
          <w:b/>
          <w:color w:val="auto"/>
        </w:rPr>
      </w:pPr>
      <w:r w:rsidRPr="00FC62DC">
        <w:rPr>
          <w:b/>
          <w:color w:val="auto"/>
        </w:rPr>
        <w:t>II – DA SUSPENSÃO E CANCELAMENTO D</w:t>
      </w:r>
      <w:r w:rsidR="00FC62DC" w:rsidRPr="00FC62DC">
        <w:rPr>
          <w:b/>
          <w:color w:val="auto"/>
        </w:rPr>
        <w:t>E</w:t>
      </w:r>
      <w:r w:rsidRPr="00FC62DC">
        <w:rPr>
          <w:b/>
          <w:color w:val="auto"/>
        </w:rPr>
        <w:t xml:space="preserve"> PAGAMENTOS E REVERSÃO DE VALORES</w:t>
      </w:r>
    </w:p>
    <w:p w:rsidR="005E3EB4" w:rsidRPr="00FC62DC" w:rsidRDefault="005E3EB4" w:rsidP="005E1D38">
      <w:pPr>
        <w:pStyle w:val="Default"/>
        <w:tabs>
          <w:tab w:val="left" w:pos="1701"/>
        </w:tabs>
        <w:autoSpaceDE/>
        <w:autoSpaceDN/>
        <w:adjustRightInd/>
        <w:spacing w:before="480" w:after="60"/>
        <w:jc w:val="both"/>
        <w:rPr>
          <w:color w:val="auto"/>
        </w:rPr>
      </w:pPr>
      <w:r w:rsidRPr="00FC62DC">
        <w:rPr>
          <w:color w:val="auto"/>
        </w:rPr>
        <w:t xml:space="preserve">Art. </w:t>
      </w:r>
      <w:r>
        <w:rPr>
          <w:color w:val="auto"/>
        </w:rPr>
        <w:t>8</w:t>
      </w:r>
      <w:r w:rsidRPr="00FC62DC">
        <w:rPr>
          <w:color w:val="auto"/>
        </w:rPr>
        <w:t xml:space="preserve">º O FNDE fica autorizado a suspender ou cancelar o pagamento da bolsa quando forem constatadas incorreções nas informações cadastrais do bolsista ou quando solicitado pelo </w:t>
      </w:r>
      <w:r w:rsidRPr="00FC62DC">
        <w:rPr>
          <w:bCs/>
        </w:rPr>
        <w:t xml:space="preserve">presidente do </w:t>
      </w:r>
      <w:r w:rsidRPr="00FC62DC">
        <w:t>Comitê Gestor da Política Nacional de Formação Inicial e Continuada de Profissionais da Educação Básica ou por servidor com tal delegação, a</w:t>
      </w:r>
      <w:r w:rsidRPr="00FC62DC">
        <w:rPr>
          <w:color w:val="auto"/>
        </w:rPr>
        <w:t xml:space="preserve">té que a situação que originou o bloqueio ou cancelamento seja superada. </w:t>
      </w:r>
    </w:p>
    <w:p w:rsidR="005E3EB4" w:rsidRPr="00FC62DC" w:rsidRDefault="005E3EB4" w:rsidP="005E3EB4">
      <w:pPr>
        <w:pStyle w:val="Default"/>
        <w:tabs>
          <w:tab w:val="left" w:pos="1701"/>
        </w:tabs>
        <w:autoSpaceDE/>
        <w:autoSpaceDN/>
        <w:adjustRightInd/>
        <w:spacing w:before="360" w:after="60"/>
        <w:jc w:val="both"/>
        <w:rPr>
          <w:color w:val="auto"/>
        </w:rPr>
      </w:pPr>
      <w:r w:rsidRPr="00FC62DC">
        <w:rPr>
          <w:color w:val="auto"/>
        </w:rPr>
        <w:t xml:space="preserve">Art. </w:t>
      </w:r>
      <w:r>
        <w:rPr>
          <w:color w:val="auto"/>
        </w:rPr>
        <w:t>9</w:t>
      </w:r>
      <w:r w:rsidRPr="00FC62DC">
        <w:rPr>
          <w:color w:val="auto"/>
        </w:rPr>
        <w:t xml:space="preserve">º Ao FNDE, observadas as condições estabelecidas no inciso I do § 1º art.4° desta Resolução, é facultado bloquear valores creditados indevidamente em favor do bolsista, mediante solicitação direta ao Banco do Brasil S/A, ou proceder a descontos dos valores em pagamentos futuros. </w:t>
      </w:r>
    </w:p>
    <w:p w:rsidR="005E3EB4" w:rsidRPr="00FC62DC" w:rsidRDefault="005E3EB4" w:rsidP="005E3EB4">
      <w:pPr>
        <w:pStyle w:val="Default"/>
        <w:tabs>
          <w:tab w:val="left" w:pos="1701"/>
        </w:tabs>
        <w:autoSpaceDE/>
        <w:autoSpaceDN/>
        <w:adjustRightInd/>
        <w:spacing w:before="240" w:after="60"/>
        <w:jc w:val="both"/>
        <w:rPr>
          <w:color w:val="auto"/>
        </w:rPr>
      </w:pPr>
      <w:r w:rsidRPr="00FC62DC">
        <w:rPr>
          <w:color w:val="auto"/>
        </w:rPr>
        <w:t xml:space="preserve">Parágrafo único. Inexistindo saldo suficiente nos créditos ainda não sacados pelo bolsista para efetivar o bloqueio de que trata o </w:t>
      </w:r>
      <w:r w:rsidRPr="00FC62DC">
        <w:rPr>
          <w:i/>
          <w:color w:val="auto"/>
        </w:rPr>
        <w:t>caput</w:t>
      </w:r>
      <w:r w:rsidRPr="00FC62DC">
        <w:rPr>
          <w:color w:val="auto"/>
        </w:rPr>
        <w:t xml:space="preserve"> deste artigo e não havendo previsão de pagamento a ser efetuado, o bolsista ficará obrigado a restituir os recursos ao FNDE no prazo de quinze dias a contar da data do </w:t>
      </w:r>
      <w:r w:rsidRPr="0040103B">
        <w:rPr>
          <w:color w:val="auto"/>
        </w:rPr>
        <w:t>recebimento da notificação, conforme previsto no art. 10 desta resolução.</w:t>
      </w:r>
      <w:r w:rsidRPr="00FC62DC">
        <w:rPr>
          <w:color w:val="auto"/>
        </w:rPr>
        <w:t xml:space="preserve"> </w:t>
      </w:r>
    </w:p>
    <w:p w:rsidR="005872C8" w:rsidRPr="00FC62DC" w:rsidRDefault="005872C8" w:rsidP="005872C8">
      <w:pPr>
        <w:pStyle w:val="Default"/>
        <w:tabs>
          <w:tab w:val="left" w:pos="1701"/>
        </w:tabs>
        <w:autoSpaceDE/>
        <w:autoSpaceDN/>
        <w:adjustRightInd/>
        <w:spacing w:before="360" w:after="60"/>
        <w:jc w:val="both"/>
        <w:rPr>
          <w:color w:val="auto"/>
        </w:rPr>
      </w:pPr>
      <w:r w:rsidRPr="00FC62DC">
        <w:rPr>
          <w:color w:val="auto"/>
        </w:rPr>
        <w:t xml:space="preserve">Art. </w:t>
      </w:r>
      <w:r w:rsidR="00FC62DC" w:rsidRPr="00FC62DC">
        <w:rPr>
          <w:color w:val="auto"/>
        </w:rPr>
        <w:t>10</w:t>
      </w:r>
      <w:r w:rsidRPr="00FC62DC">
        <w:rPr>
          <w:color w:val="auto"/>
        </w:rPr>
        <w:t xml:space="preserve">.  As devoluções de valores decorrentes de pagamento efetuado pelo FNDE a título de bolsas, independentemente do fato gerador que lhes derem origem, deverão ser efetuadas em agência do Banco do Brasil S/A, mediante utilização da Guia de Recolhimento da União (GRU), disponível no sítio eletrônico </w:t>
      </w:r>
      <w:r w:rsidRPr="00FC62DC">
        <w:rPr>
          <w:color w:val="auto"/>
          <w:u w:val="single"/>
        </w:rPr>
        <w:t>www.fnde.gov.br</w:t>
      </w:r>
      <w:r w:rsidRPr="00FC62DC">
        <w:rPr>
          <w:color w:val="auto"/>
        </w:rPr>
        <w:t>, na qual deverão ser indicados o no</w:t>
      </w:r>
      <w:r w:rsidR="006E369F">
        <w:rPr>
          <w:color w:val="auto"/>
        </w:rPr>
        <w:t>me e o CPF do bolsista e ainda:</w:t>
      </w:r>
    </w:p>
    <w:p w:rsidR="005872C8" w:rsidRPr="00FC62DC" w:rsidRDefault="005872C8" w:rsidP="005872C8">
      <w:pPr>
        <w:pStyle w:val="Default"/>
        <w:tabs>
          <w:tab w:val="left" w:pos="1701"/>
        </w:tabs>
        <w:spacing w:after="60"/>
        <w:jc w:val="both"/>
        <w:rPr>
          <w:color w:val="auto"/>
        </w:rPr>
      </w:pPr>
      <w:r w:rsidRPr="00FC62DC">
        <w:rPr>
          <w:color w:val="auto"/>
        </w:rPr>
        <w:t xml:space="preserve">I - se a devolução ocorrer no mesmo ano do pagamento das bolsas e este não for decorrente de Restos a Pagar inscritos pelo FNDE, deverão ser utilizados os códigos 153173 no campo “Unidade Gestora”, 15253 no campo “Gestão”, 66666-1 no campo “Código de Recolhimento” e o código 212198009 no campo “Número de Referência” e, ainda, mês e ano a que se refere à bolsa a ser devolvida no campo “Competência”; </w:t>
      </w:r>
    </w:p>
    <w:p w:rsidR="005872C8" w:rsidRPr="00FC62DC" w:rsidRDefault="005872C8" w:rsidP="005872C8">
      <w:pPr>
        <w:pStyle w:val="Default"/>
        <w:tabs>
          <w:tab w:val="left" w:pos="1701"/>
        </w:tabs>
        <w:spacing w:after="60"/>
        <w:jc w:val="both"/>
        <w:rPr>
          <w:color w:val="auto"/>
        </w:rPr>
      </w:pPr>
      <w:r w:rsidRPr="00FC62DC">
        <w:rPr>
          <w:color w:val="auto"/>
        </w:rPr>
        <w:t xml:space="preserve">II - se a devolução for decorrente de Restos a Pagar inscritos pelo FNDE ou de pagamentos de bolsas ocorridos em anos anteriores ao da emissão da GRU, deverão ser utilizados os códigos 153173 no campo “Unidade Gestora”, 15253 no campo “Gestão”, </w:t>
      </w:r>
      <w:r w:rsidR="00882128" w:rsidRPr="00882128">
        <w:rPr>
          <w:color w:val="auto"/>
        </w:rPr>
        <w:t xml:space="preserve">18858-1 </w:t>
      </w:r>
      <w:r w:rsidRPr="00FC62DC">
        <w:rPr>
          <w:color w:val="auto"/>
        </w:rPr>
        <w:t xml:space="preserve">no campo “Código de Recolhimento” e o código 212198009 no campo “Número de Referência” e, ainda, mês e ano a que se refere à bolsa a ser devolvida no campo “Competência”. </w:t>
      </w:r>
    </w:p>
    <w:p w:rsidR="005872C8" w:rsidRPr="00FC62DC" w:rsidRDefault="005872C8" w:rsidP="005872C8">
      <w:pPr>
        <w:tabs>
          <w:tab w:val="left" w:pos="1701"/>
        </w:tabs>
        <w:spacing w:before="240" w:after="60" w:line="240" w:lineRule="auto"/>
        <w:jc w:val="both"/>
        <w:rPr>
          <w:rFonts w:ascii="Arial" w:hAnsi="Arial" w:cs="Arial"/>
          <w:sz w:val="24"/>
          <w:szCs w:val="24"/>
        </w:rPr>
      </w:pPr>
      <w:r w:rsidRPr="00FC62DC">
        <w:rPr>
          <w:rFonts w:ascii="Arial" w:hAnsi="Arial" w:cs="Arial"/>
          <w:sz w:val="24"/>
          <w:szCs w:val="24"/>
        </w:rPr>
        <w:t xml:space="preserve">Parágrafo único. Para fins do disposto nos incisos I e II deste artigo considera-se ano de pagamento aquele em que o valor em questão foi creditado em favor do bolsista, disponível no portal eletrônico </w:t>
      </w:r>
      <w:r w:rsidRPr="00FC62DC">
        <w:rPr>
          <w:rFonts w:ascii="Arial" w:hAnsi="Arial" w:cs="Arial"/>
          <w:sz w:val="24"/>
          <w:szCs w:val="24"/>
          <w:u w:val="single"/>
        </w:rPr>
        <w:t>www.fnde.gov.br</w:t>
      </w:r>
      <w:r w:rsidRPr="00FC62DC">
        <w:rPr>
          <w:rFonts w:ascii="Arial" w:hAnsi="Arial" w:cs="Arial"/>
          <w:sz w:val="24"/>
          <w:szCs w:val="24"/>
        </w:rPr>
        <w:t>.</w:t>
      </w:r>
    </w:p>
    <w:p w:rsidR="005872C8" w:rsidRPr="00FC62DC" w:rsidRDefault="005872C8" w:rsidP="005872C8">
      <w:pPr>
        <w:pStyle w:val="Default"/>
        <w:tabs>
          <w:tab w:val="left" w:pos="1701"/>
        </w:tabs>
        <w:autoSpaceDE/>
        <w:autoSpaceDN/>
        <w:adjustRightInd/>
        <w:spacing w:before="360" w:after="60"/>
        <w:jc w:val="both"/>
        <w:rPr>
          <w:color w:val="auto"/>
        </w:rPr>
      </w:pPr>
      <w:r w:rsidRPr="00FC62DC">
        <w:rPr>
          <w:color w:val="auto"/>
        </w:rPr>
        <w:t>Art. 1</w:t>
      </w:r>
      <w:r w:rsidR="003434A3">
        <w:rPr>
          <w:color w:val="auto"/>
        </w:rPr>
        <w:t>1</w:t>
      </w:r>
      <w:r w:rsidRPr="00FC62DC">
        <w:rPr>
          <w:color w:val="auto"/>
        </w:rPr>
        <w:t>.  Incorreções na emissão do cartão-benefício ou em pagamento de bolsa causadas por informações incorretas, prestadas pelo bolsista</w:t>
      </w:r>
      <w:r w:rsidR="00FC62DC" w:rsidRPr="00FC62DC">
        <w:rPr>
          <w:color w:val="auto"/>
        </w:rPr>
        <w:t xml:space="preserve"> quando de seu cadastramento,</w:t>
      </w:r>
      <w:r w:rsidRPr="00FC62DC">
        <w:rPr>
          <w:color w:val="auto"/>
        </w:rPr>
        <w:t xml:space="preserve"> implicarão seu imediato desligamento e impedimento de sua participação, pelo prazo de cinco anos, em qualquer outro programa que conceda bolsas e seja executado pelo FNDE, independentemente de sua responsabilização civil e penal. </w:t>
      </w:r>
    </w:p>
    <w:p w:rsidR="00FC62DC" w:rsidRPr="00FC62DC" w:rsidRDefault="005872C8" w:rsidP="005872C8">
      <w:pPr>
        <w:pStyle w:val="Default"/>
        <w:tabs>
          <w:tab w:val="left" w:pos="1701"/>
        </w:tabs>
        <w:autoSpaceDE/>
        <w:autoSpaceDN/>
        <w:adjustRightInd/>
        <w:spacing w:before="360" w:after="60"/>
        <w:jc w:val="both"/>
        <w:rPr>
          <w:color w:val="auto"/>
        </w:rPr>
      </w:pPr>
      <w:r w:rsidRPr="00FC62DC">
        <w:rPr>
          <w:color w:val="auto"/>
        </w:rPr>
        <w:t>Art. 1</w:t>
      </w:r>
      <w:r w:rsidR="003434A3">
        <w:rPr>
          <w:color w:val="auto"/>
        </w:rPr>
        <w:t>2</w:t>
      </w:r>
      <w:r w:rsidRPr="00FC62DC">
        <w:rPr>
          <w:color w:val="auto"/>
        </w:rPr>
        <w:t xml:space="preserve">.  Os documentos que atestam a participação do </w:t>
      </w:r>
      <w:r w:rsidR="00FC62DC" w:rsidRPr="00FC62DC">
        <w:rPr>
          <w:color w:val="auto"/>
        </w:rPr>
        <w:t xml:space="preserve">coordenador-geral do </w:t>
      </w:r>
      <w:r w:rsidR="00FC62DC" w:rsidRPr="00FC62DC">
        <w:t xml:space="preserve">Comitê Gestor Institucional de </w:t>
      </w:r>
      <w:r w:rsidR="00FC62DC" w:rsidRPr="00DA46F0">
        <w:rPr>
          <w:color w:val="auto"/>
        </w:rPr>
        <w:t>Formação Inicial e Continuada de Profissionais da Educação Básica nas</w:t>
      </w:r>
      <w:r w:rsidRPr="00DA46F0">
        <w:rPr>
          <w:color w:val="auto"/>
        </w:rPr>
        <w:t xml:space="preserve"> atividades </w:t>
      </w:r>
      <w:r w:rsidR="00FC62DC" w:rsidRPr="00DA46F0">
        <w:rPr>
          <w:color w:val="auto"/>
        </w:rPr>
        <w:t xml:space="preserve">relativas à </w:t>
      </w:r>
      <w:r w:rsidRPr="00DA46F0">
        <w:rPr>
          <w:color w:val="auto"/>
        </w:rPr>
        <w:t xml:space="preserve">formação continuada de professores deverão ser arquivados pela IES pelo prazo </w:t>
      </w:r>
      <w:r w:rsidRPr="00FC62DC">
        <w:rPr>
          <w:color w:val="auto"/>
        </w:rPr>
        <w:t>de vinte anos, a contar da data do término do curso, ficando à disposição dos órgãos e entidades da administração pública incumbidos da fiscalização e do controle da</w:t>
      </w:r>
      <w:r w:rsidR="00FC62DC" w:rsidRPr="00FC62DC">
        <w:rPr>
          <w:color w:val="auto"/>
        </w:rPr>
        <w:t>s</w:t>
      </w:r>
      <w:r w:rsidRPr="00FC62DC">
        <w:rPr>
          <w:color w:val="auto"/>
        </w:rPr>
        <w:t xml:space="preserve"> aç</w:t>
      </w:r>
      <w:r w:rsidR="00FC62DC" w:rsidRPr="00FC62DC">
        <w:rPr>
          <w:color w:val="auto"/>
        </w:rPr>
        <w:t xml:space="preserve">ões da </w:t>
      </w:r>
      <w:r w:rsidR="00FC62DC" w:rsidRPr="00FC62DC">
        <w:rPr>
          <w:bCs/>
        </w:rPr>
        <w:t>Rede Nacional de Formação Continuada dos Profissionais do Magistério da Educação Básica,</w:t>
      </w:r>
    </w:p>
    <w:p w:rsidR="005872C8" w:rsidRPr="00FC62DC" w:rsidRDefault="003434A3" w:rsidP="005872C8">
      <w:pPr>
        <w:pStyle w:val="Default"/>
        <w:tabs>
          <w:tab w:val="left" w:pos="1701"/>
        </w:tabs>
        <w:autoSpaceDE/>
        <w:autoSpaceDN/>
        <w:adjustRightInd/>
        <w:spacing w:before="360" w:after="60"/>
        <w:jc w:val="both"/>
        <w:rPr>
          <w:b/>
          <w:color w:val="auto"/>
        </w:rPr>
      </w:pPr>
      <w:r>
        <w:rPr>
          <w:b/>
          <w:color w:val="auto"/>
        </w:rPr>
        <w:t xml:space="preserve">III </w:t>
      </w:r>
      <w:r w:rsidR="005872C8" w:rsidRPr="00FC62DC">
        <w:rPr>
          <w:b/>
          <w:color w:val="auto"/>
        </w:rPr>
        <w:t>– DA DENÚNCIA</w:t>
      </w:r>
    </w:p>
    <w:p w:rsidR="005872C8" w:rsidRPr="003434A3" w:rsidRDefault="005872C8" w:rsidP="003434A3">
      <w:pPr>
        <w:pStyle w:val="Default"/>
        <w:tabs>
          <w:tab w:val="left" w:pos="1701"/>
        </w:tabs>
        <w:autoSpaceDE/>
        <w:autoSpaceDN/>
        <w:adjustRightInd/>
        <w:spacing w:before="360" w:after="60"/>
        <w:jc w:val="both"/>
        <w:rPr>
          <w:color w:val="auto"/>
        </w:rPr>
      </w:pPr>
      <w:r w:rsidRPr="003434A3">
        <w:rPr>
          <w:color w:val="auto"/>
        </w:rPr>
        <w:t>Art. 1</w:t>
      </w:r>
      <w:r w:rsidR="003434A3" w:rsidRPr="003434A3">
        <w:rPr>
          <w:color w:val="auto"/>
        </w:rPr>
        <w:t>3</w:t>
      </w:r>
      <w:r w:rsidRPr="003434A3">
        <w:rPr>
          <w:color w:val="auto"/>
        </w:rPr>
        <w:t xml:space="preserve">.  Qualquer pessoa física ou jurídica poderá denunciar irregularidades identificadas no pagamento de bolsas </w:t>
      </w:r>
      <w:r w:rsidR="003434A3" w:rsidRPr="003434A3">
        <w:rPr>
          <w:color w:val="auto"/>
        </w:rPr>
        <w:t xml:space="preserve">a coordenador-geral de formação do </w:t>
      </w:r>
      <w:r w:rsidR="003434A3" w:rsidRPr="003434A3">
        <w:t>Comitê Gestor Institucional</w:t>
      </w:r>
      <w:r w:rsidRPr="003434A3">
        <w:rPr>
          <w:color w:val="auto"/>
        </w:rPr>
        <w:t xml:space="preserve">, por meio de expediente formal contendo necessariamente: </w:t>
      </w:r>
    </w:p>
    <w:p w:rsidR="005872C8" w:rsidRPr="003434A3" w:rsidRDefault="005872C8" w:rsidP="005872C8">
      <w:pPr>
        <w:pStyle w:val="Default"/>
        <w:tabs>
          <w:tab w:val="left" w:pos="1701"/>
        </w:tabs>
        <w:spacing w:after="60"/>
        <w:jc w:val="both"/>
        <w:rPr>
          <w:color w:val="auto"/>
        </w:rPr>
      </w:pPr>
      <w:r w:rsidRPr="003434A3">
        <w:rPr>
          <w:color w:val="auto"/>
        </w:rPr>
        <w:t xml:space="preserve">I - exposição sumária do ato ou fato censurável que possibilite sua perfeita determinação; </w:t>
      </w:r>
      <w:proofErr w:type="gramStart"/>
      <w:r w:rsidRPr="003434A3">
        <w:rPr>
          <w:color w:val="auto"/>
        </w:rPr>
        <w:t>e</w:t>
      </w:r>
      <w:proofErr w:type="gramEnd"/>
      <w:r w:rsidRPr="003434A3">
        <w:rPr>
          <w:color w:val="auto"/>
        </w:rPr>
        <w:t xml:space="preserve"> </w:t>
      </w:r>
    </w:p>
    <w:p w:rsidR="005872C8" w:rsidRPr="003434A3" w:rsidRDefault="005872C8" w:rsidP="005872C8">
      <w:pPr>
        <w:pStyle w:val="Default"/>
        <w:tabs>
          <w:tab w:val="left" w:pos="1701"/>
        </w:tabs>
        <w:spacing w:after="60"/>
        <w:jc w:val="both"/>
        <w:rPr>
          <w:color w:val="auto"/>
        </w:rPr>
      </w:pPr>
      <w:r w:rsidRPr="003434A3">
        <w:rPr>
          <w:color w:val="auto"/>
        </w:rPr>
        <w:t xml:space="preserve">II - identificação do responsável pela prática da irregularidade, bem como a data do ocorrido. </w:t>
      </w:r>
    </w:p>
    <w:p w:rsidR="005872C8" w:rsidRPr="003434A3" w:rsidRDefault="005872C8" w:rsidP="005872C8">
      <w:pPr>
        <w:pStyle w:val="Default"/>
        <w:tabs>
          <w:tab w:val="left" w:pos="1701"/>
        </w:tabs>
        <w:autoSpaceDE/>
        <w:autoSpaceDN/>
        <w:adjustRightInd/>
        <w:spacing w:before="240" w:after="60"/>
        <w:jc w:val="both"/>
        <w:rPr>
          <w:color w:val="auto"/>
        </w:rPr>
      </w:pPr>
      <w:r w:rsidRPr="003434A3">
        <w:rPr>
          <w:color w:val="auto"/>
        </w:rPr>
        <w:t xml:space="preserve">§ 1º Quando a denúncia for apresentada por pessoa física, deverão ser fornecidos o nome legível e o endereço para resposta ou esclarecimento de dúvidas.  </w:t>
      </w:r>
    </w:p>
    <w:p w:rsidR="005872C8" w:rsidRPr="003434A3" w:rsidRDefault="005872C8" w:rsidP="005872C8">
      <w:pPr>
        <w:pStyle w:val="Default"/>
        <w:tabs>
          <w:tab w:val="left" w:pos="1701"/>
        </w:tabs>
        <w:autoSpaceDE/>
        <w:autoSpaceDN/>
        <w:adjustRightInd/>
        <w:spacing w:before="240" w:after="60"/>
        <w:jc w:val="both"/>
        <w:rPr>
          <w:color w:val="auto"/>
        </w:rPr>
      </w:pPr>
      <w:r w:rsidRPr="003434A3">
        <w:rPr>
          <w:color w:val="auto"/>
        </w:rPr>
        <w:t xml:space="preserve">§ 2º Quando o denunciante for pessoa jurídica (partido político, associação civil, entidade sindical etc.), deverá encaminhar cópia de documento que ateste sua constituição jurídica e fornecer, além dos elementos referidos no §1º deste artigo, o endereço da sede da representante. </w:t>
      </w:r>
    </w:p>
    <w:p w:rsidR="005872C8" w:rsidRPr="003434A3" w:rsidRDefault="005872C8" w:rsidP="005872C8">
      <w:pPr>
        <w:pStyle w:val="Default"/>
        <w:tabs>
          <w:tab w:val="left" w:pos="1701"/>
        </w:tabs>
        <w:autoSpaceDE/>
        <w:autoSpaceDN/>
        <w:adjustRightInd/>
        <w:spacing w:before="360" w:after="60"/>
        <w:jc w:val="both"/>
        <w:rPr>
          <w:color w:val="auto"/>
        </w:rPr>
      </w:pPr>
      <w:r w:rsidRPr="003434A3">
        <w:rPr>
          <w:color w:val="auto"/>
        </w:rPr>
        <w:t>Art. 1</w:t>
      </w:r>
      <w:r w:rsidR="003434A3">
        <w:rPr>
          <w:color w:val="auto"/>
        </w:rPr>
        <w:t>4</w:t>
      </w:r>
      <w:r w:rsidRPr="003434A3">
        <w:rPr>
          <w:color w:val="auto"/>
        </w:rPr>
        <w:t xml:space="preserve">.  As denúncias encaminhadas ao FNDE deverão ser dirigidas à Ouvidoria, no seguinte endereço: </w:t>
      </w:r>
    </w:p>
    <w:p w:rsidR="005872C8" w:rsidRPr="003434A3" w:rsidRDefault="005872C8" w:rsidP="005872C8">
      <w:pPr>
        <w:pStyle w:val="Default"/>
        <w:tabs>
          <w:tab w:val="left" w:pos="1701"/>
        </w:tabs>
        <w:spacing w:after="60"/>
        <w:jc w:val="both"/>
        <w:rPr>
          <w:color w:val="auto"/>
        </w:rPr>
      </w:pPr>
      <w:r w:rsidRPr="003434A3">
        <w:rPr>
          <w:color w:val="auto"/>
        </w:rPr>
        <w:t xml:space="preserve">I- se por via postal, endereçar para: Ouvidoria FNDE – Setor Bancário Sul – Quadra 02 – Bloco F - Edifício FNDE – Brasília – DF, CEP: 70.070-929; </w:t>
      </w:r>
    </w:p>
    <w:p w:rsidR="005872C8" w:rsidRPr="003434A3" w:rsidRDefault="005872C8" w:rsidP="005872C8">
      <w:pPr>
        <w:pStyle w:val="Default"/>
        <w:tabs>
          <w:tab w:val="left" w:pos="1701"/>
        </w:tabs>
        <w:spacing w:after="60"/>
        <w:rPr>
          <w:color w:val="auto"/>
        </w:rPr>
      </w:pPr>
      <w:r w:rsidRPr="003434A3">
        <w:rPr>
          <w:color w:val="auto"/>
        </w:rPr>
        <w:t xml:space="preserve">II- se por meio eletrônico, enviar mensagem para ouvidoria@fnde.gov.br. </w:t>
      </w:r>
    </w:p>
    <w:p w:rsidR="005872C8" w:rsidRPr="003434A3" w:rsidRDefault="005872C8" w:rsidP="005872C8">
      <w:pPr>
        <w:pStyle w:val="Default"/>
        <w:tabs>
          <w:tab w:val="left" w:pos="1701"/>
        </w:tabs>
        <w:autoSpaceDE/>
        <w:autoSpaceDN/>
        <w:adjustRightInd/>
        <w:spacing w:before="360" w:after="60"/>
        <w:jc w:val="both"/>
        <w:rPr>
          <w:color w:val="auto"/>
        </w:rPr>
      </w:pPr>
      <w:r w:rsidRPr="003434A3">
        <w:rPr>
          <w:color w:val="auto"/>
        </w:rPr>
        <w:t>Art. 1</w:t>
      </w:r>
      <w:r w:rsidR="003434A3">
        <w:rPr>
          <w:color w:val="auto"/>
        </w:rPr>
        <w:t>5</w:t>
      </w:r>
      <w:r w:rsidRPr="003434A3">
        <w:rPr>
          <w:color w:val="auto"/>
        </w:rPr>
        <w:t xml:space="preserve">. Fica aprovado o formulário que constitui o Anexo I desta Resolução, disponível no portal eletrônico do MEC, no endereço </w:t>
      </w:r>
      <w:r w:rsidRPr="003434A3">
        <w:rPr>
          <w:color w:val="auto"/>
          <w:u w:val="single"/>
        </w:rPr>
        <w:t>www.mec.gov.br</w:t>
      </w:r>
      <w:r w:rsidRPr="003434A3">
        <w:rPr>
          <w:color w:val="auto"/>
        </w:rPr>
        <w:t xml:space="preserve">. </w:t>
      </w:r>
    </w:p>
    <w:p w:rsidR="005872C8" w:rsidRPr="003434A3" w:rsidRDefault="005872C8" w:rsidP="005872C8">
      <w:pPr>
        <w:pStyle w:val="TextosemFormatao"/>
        <w:tabs>
          <w:tab w:val="left" w:pos="1701"/>
        </w:tabs>
        <w:spacing w:before="360" w:after="60"/>
        <w:jc w:val="both"/>
        <w:rPr>
          <w:rFonts w:ascii="Arial" w:hAnsi="Arial" w:cs="Arial"/>
          <w:sz w:val="24"/>
          <w:szCs w:val="24"/>
        </w:rPr>
      </w:pPr>
      <w:r w:rsidRPr="003434A3">
        <w:rPr>
          <w:rFonts w:ascii="Arial" w:hAnsi="Arial" w:cs="Arial"/>
          <w:sz w:val="24"/>
          <w:szCs w:val="24"/>
        </w:rPr>
        <w:t xml:space="preserve">Art. </w:t>
      </w:r>
      <w:r w:rsidR="003434A3">
        <w:rPr>
          <w:rFonts w:ascii="Arial" w:hAnsi="Arial" w:cs="Arial"/>
          <w:sz w:val="24"/>
          <w:szCs w:val="24"/>
        </w:rPr>
        <w:t>16</w:t>
      </w:r>
      <w:r w:rsidRPr="003434A3">
        <w:rPr>
          <w:rFonts w:ascii="Arial" w:hAnsi="Arial" w:cs="Arial"/>
          <w:sz w:val="24"/>
          <w:szCs w:val="24"/>
        </w:rPr>
        <w:t xml:space="preserve">.  Esta </w:t>
      </w:r>
      <w:r w:rsidR="003434A3">
        <w:rPr>
          <w:rFonts w:ascii="Arial" w:hAnsi="Arial" w:cs="Arial"/>
          <w:sz w:val="24"/>
          <w:szCs w:val="24"/>
        </w:rPr>
        <w:t>r</w:t>
      </w:r>
      <w:r w:rsidRPr="003434A3">
        <w:rPr>
          <w:rFonts w:ascii="Arial" w:hAnsi="Arial" w:cs="Arial"/>
          <w:sz w:val="24"/>
          <w:szCs w:val="24"/>
        </w:rPr>
        <w:t xml:space="preserve">esolução entra em vigor na data de sua publicação. </w:t>
      </w:r>
    </w:p>
    <w:p w:rsidR="003B2D4F" w:rsidRDefault="003B2D4F" w:rsidP="00A77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spacing w:before="360" w:after="60" w:line="240" w:lineRule="auto"/>
        <w:jc w:val="both"/>
        <w:rPr>
          <w:rFonts w:ascii="Arial" w:hAnsi="Arial" w:cs="Arial"/>
          <w:b/>
          <w:sz w:val="24"/>
          <w:szCs w:val="24"/>
        </w:rPr>
      </w:pPr>
    </w:p>
    <w:p w:rsidR="005872C8" w:rsidRPr="00A771B3" w:rsidRDefault="005872C8" w:rsidP="003B2D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spacing w:before="360" w:after="60" w:line="240" w:lineRule="auto"/>
        <w:jc w:val="center"/>
        <w:rPr>
          <w:rFonts w:ascii="Arial" w:hAnsi="Arial" w:cs="Arial"/>
          <w:b/>
          <w:sz w:val="24"/>
          <w:szCs w:val="24"/>
        </w:rPr>
      </w:pPr>
      <w:r w:rsidRPr="003434A3">
        <w:rPr>
          <w:rFonts w:ascii="Arial" w:hAnsi="Arial" w:cs="Arial"/>
          <w:b/>
          <w:sz w:val="24"/>
          <w:szCs w:val="24"/>
        </w:rPr>
        <w:t>JOSÉ HENRIQUE PAIM FERNANDES</w:t>
      </w:r>
    </w:p>
    <w:sectPr w:rsidR="005872C8" w:rsidRPr="00A771B3" w:rsidSect="005769E9">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C33B27"/>
    <w:rsid w:val="00013673"/>
    <w:rsid w:val="000E3EB7"/>
    <w:rsid w:val="001B5ADF"/>
    <w:rsid w:val="0026504C"/>
    <w:rsid w:val="003434A3"/>
    <w:rsid w:val="00390232"/>
    <w:rsid w:val="003B2D4F"/>
    <w:rsid w:val="0040103B"/>
    <w:rsid w:val="00421DB0"/>
    <w:rsid w:val="00453280"/>
    <w:rsid w:val="00465764"/>
    <w:rsid w:val="004742CC"/>
    <w:rsid w:val="004B73FB"/>
    <w:rsid w:val="005769E9"/>
    <w:rsid w:val="00581BB0"/>
    <w:rsid w:val="005872C8"/>
    <w:rsid w:val="005E1D38"/>
    <w:rsid w:val="005E3EB4"/>
    <w:rsid w:val="00631B2C"/>
    <w:rsid w:val="006E369F"/>
    <w:rsid w:val="00856E80"/>
    <w:rsid w:val="00882128"/>
    <w:rsid w:val="00897B5F"/>
    <w:rsid w:val="008E46AC"/>
    <w:rsid w:val="008E66C1"/>
    <w:rsid w:val="00914935"/>
    <w:rsid w:val="00993113"/>
    <w:rsid w:val="00A20CE8"/>
    <w:rsid w:val="00A771B3"/>
    <w:rsid w:val="00C33B27"/>
    <w:rsid w:val="00D0375A"/>
    <w:rsid w:val="00D24123"/>
    <w:rsid w:val="00D737F8"/>
    <w:rsid w:val="00DA46F0"/>
    <w:rsid w:val="00DB7C1F"/>
    <w:rsid w:val="00DD7328"/>
    <w:rsid w:val="00E525B7"/>
    <w:rsid w:val="00E868F2"/>
    <w:rsid w:val="00EB0F2C"/>
    <w:rsid w:val="00F55881"/>
    <w:rsid w:val="00FC62DC"/>
    <w:rsid w:val="00FE09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B2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5872C8"/>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5872C8"/>
    <w:rPr>
      <w:rFonts w:ascii="Consolas" w:hAnsi="Consolas" w:cs="Consolas"/>
      <w:sz w:val="21"/>
      <w:szCs w:val="21"/>
    </w:rPr>
  </w:style>
  <w:style w:type="paragraph" w:customStyle="1" w:styleId="Default">
    <w:name w:val="Default"/>
    <w:rsid w:val="005872C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390232"/>
    <w:rPr>
      <w:sz w:val="16"/>
      <w:szCs w:val="16"/>
    </w:rPr>
  </w:style>
  <w:style w:type="paragraph" w:styleId="Textodecomentrio">
    <w:name w:val="annotation text"/>
    <w:basedOn w:val="Normal"/>
    <w:link w:val="TextodecomentrioChar"/>
    <w:uiPriority w:val="99"/>
    <w:semiHidden/>
    <w:unhideWhenUsed/>
    <w:rsid w:val="003902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232"/>
    <w:rPr>
      <w:sz w:val="20"/>
      <w:szCs w:val="20"/>
    </w:rPr>
  </w:style>
  <w:style w:type="paragraph" w:styleId="Assuntodocomentrio">
    <w:name w:val="annotation subject"/>
    <w:basedOn w:val="Textodecomentrio"/>
    <w:next w:val="Textodecomentrio"/>
    <w:link w:val="AssuntodocomentrioChar"/>
    <w:uiPriority w:val="99"/>
    <w:semiHidden/>
    <w:unhideWhenUsed/>
    <w:rsid w:val="00390232"/>
    <w:rPr>
      <w:b/>
      <w:bCs/>
    </w:rPr>
  </w:style>
  <w:style w:type="character" w:customStyle="1" w:styleId="AssuntodocomentrioChar">
    <w:name w:val="Assunto do comentário Char"/>
    <w:basedOn w:val="TextodecomentrioChar"/>
    <w:link w:val="Assuntodocomentrio"/>
    <w:uiPriority w:val="99"/>
    <w:semiHidden/>
    <w:rsid w:val="00390232"/>
    <w:rPr>
      <w:b/>
      <w:bCs/>
      <w:sz w:val="20"/>
      <w:szCs w:val="20"/>
    </w:rPr>
  </w:style>
  <w:style w:type="paragraph" w:styleId="Textodebalo">
    <w:name w:val="Balloon Text"/>
    <w:basedOn w:val="Normal"/>
    <w:link w:val="TextodebaloChar"/>
    <w:uiPriority w:val="99"/>
    <w:semiHidden/>
    <w:unhideWhenUsed/>
    <w:rsid w:val="003902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02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5872C8"/>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5872C8"/>
    <w:rPr>
      <w:rFonts w:ascii="Consolas" w:hAnsi="Consolas" w:cs="Consolas"/>
      <w:sz w:val="21"/>
      <w:szCs w:val="21"/>
    </w:rPr>
  </w:style>
  <w:style w:type="paragraph" w:customStyle="1" w:styleId="Default">
    <w:name w:val="Default"/>
    <w:rsid w:val="005872C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390232"/>
    <w:rPr>
      <w:sz w:val="16"/>
      <w:szCs w:val="16"/>
    </w:rPr>
  </w:style>
  <w:style w:type="paragraph" w:styleId="Textodecomentrio">
    <w:name w:val="annotation text"/>
    <w:basedOn w:val="Normal"/>
    <w:link w:val="TextodecomentrioChar"/>
    <w:uiPriority w:val="99"/>
    <w:semiHidden/>
    <w:unhideWhenUsed/>
    <w:rsid w:val="003902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232"/>
    <w:rPr>
      <w:sz w:val="20"/>
      <w:szCs w:val="20"/>
    </w:rPr>
  </w:style>
  <w:style w:type="paragraph" w:styleId="Assuntodocomentrio">
    <w:name w:val="annotation subject"/>
    <w:basedOn w:val="Textodecomentrio"/>
    <w:next w:val="Textodecomentrio"/>
    <w:link w:val="AssuntodocomentrioChar"/>
    <w:uiPriority w:val="99"/>
    <w:semiHidden/>
    <w:unhideWhenUsed/>
    <w:rsid w:val="00390232"/>
    <w:rPr>
      <w:b/>
      <w:bCs/>
    </w:rPr>
  </w:style>
  <w:style w:type="character" w:customStyle="1" w:styleId="AssuntodocomentrioChar">
    <w:name w:val="Assunto do comentário Char"/>
    <w:basedOn w:val="TextodecomentrioChar"/>
    <w:link w:val="Assuntodocomentrio"/>
    <w:uiPriority w:val="99"/>
    <w:semiHidden/>
    <w:rsid w:val="00390232"/>
    <w:rPr>
      <w:b/>
      <w:bCs/>
      <w:sz w:val="20"/>
      <w:szCs w:val="20"/>
    </w:rPr>
  </w:style>
  <w:style w:type="paragraph" w:styleId="Textodebalo">
    <w:name w:val="Balloon Text"/>
    <w:basedOn w:val="Normal"/>
    <w:link w:val="TextodebaloChar"/>
    <w:uiPriority w:val="99"/>
    <w:semiHidden/>
    <w:unhideWhenUsed/>
    <w:rsid w:val="003902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02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2295</Words>
  <Characters>12395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Ministério da Educação</Company>
  <LinksUpToDate>false</LinksUpToDate>
  <CharactersWithSpaces>14661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MARISTELA DEBENEST</dc:creator>
  <cp:lastModifiedBy>renalva barreto coelho</cp:lastModifiedBy>
  <cp:revision>18</cp:revision>
  <cp:lastPrinted>2013-12-12T13:13:00Z</cp:lastPrinted>
  <dcterms:created xsi:type="dcterms:W3CDTF">2013-11-29T13:50:00Z</dcterms:created>
  <dcterms:modified xsi:type="dcterms:W3CDTF">2013-12-12T13:15:00Z</dcterms:modified>
</cp:coreProperties>
</file>