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18" w:rsidRDefault="00AB38FF" w:rsidP="00F433DD">
      <w:pPr>
        <w:ind w:left="-170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F72A7" wp14:editId="302E3A8C">
                <wp:simplePos x="0" y="0"/>
                <wp:positionH relativeFrom="column">
                  <wp:posOffset>-340664</wp:posOffset>
                </wp:positionH>
                <wp:positionV relativeFrom="paragraph">
                  <wp:posOffset>1272043</wp:posOffset>
                </wp:positionV>
                <wp:extent cx="6408420" cy="9398442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9398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6D4" w:rsidRPr="003546D4" w:rsidRDefault="00D17BEF" w:rsidP="003546D4">
                            <w:pPr>
                              <w:ind w:left="1274" w:firstLine="850"/>
                              <w:jc w:val="left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Recebimento dos Livros Didáticos</w:t>
                            </w:r>
                          </w:p>
                          <w:p w:rsidR="00EE32E5" w:rsidRDefault="00D17BEF" w:rsidP="00EE32E5">
                            <w:pPr>
                              <w:spacing w:before="240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Parceiro(</w:t>
                            </w:r>
                            <w:proofErr w:type="gramEnd"/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a) do Livro,</w:t>
                            </w:r>
                          </w:p>
                          <w:p w:rsidR="00747670" w:rsidRDefault="00747670" w:rsidP="003546D4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 w:rsidRPr="00092673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Lembramos que, mesmo em período de festas ou férias, o trabalho de distribuição não pode parar de forma a garantir que os livros estejam nas escolas no início </w:t>
                            </w:r>
                            <w:r w:rsidR="00456E3C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do ano letivo</w:t>
                            </w:r>
                            <w:r w:rsidRPr="00092673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. Por isso, é fundamental que todas as escolas mantenham uma pessoa responsável pelo recebimento desses materiais.</w:t>
                            </w:r>
                          </w:p>
                          <w:p w:rsidR="003546D4" w:rsidRPr="003546D4" w:rsidRDefault="00456E3C" w:rsidP="003546D4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 w:rsidRPr="00456E3C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Temos investido esforços para evitar atrasos e devoluções na entrega dos livros. Para tanto</w:t>
                            </w:r>
                            <w:r w:rsidRP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encaminhamos </w:t>
                            </w:r>
                            <w:r w:rsid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o contato da sua escola aos Correios </w:t>
                            </w:r>
                            <w:r w:rsidR="003546D4" w:rsidRP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que, na medida do possível, buscará </w:t>
                            </w:r>
                            <w:proofErr w:type="gramStart"/>
                            <w:r w:rsidR="003546D4" w:rsidRP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otimizar</w:t>
                            </w:r>
                            <w:proofErr w:type="gramEnd"/>
                            <w:r w:rsidR="003546D4" w:rsidRP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a logística visando cum</w:t>
                            </w:r>
                            <w:r w:rsidR="003546D4" w:rsidRP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prir a sua obrigação de entrega. </w:t>
                            </w:r>
                          </w:p>
                          <w:p w:rsidR="00AC1C4F" w:rsidRPr="003546D4" w:rsidRDefault="00641DA0" w:rsidP="00AC1C4F">
                            <w:pPr>
                              <w:ind w:firstLine="708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Os livros poderão ser entregues de </w:t>
                            </w:r>
                            <w:r w:rsidRPr="003546D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segunda a sexta em horário comercial</w:t>
                            </w:r>
                            <w:r w:rsidRP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e </w:t>
                            </w:r>
                            <w:r w:rsidR="00B60DF1" w:rsidRPr="003546D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aos</w:t>
                            </w:r>
                            <w:r w:rsidRPr="003546D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 sábado</w:t>
                            </w:r>
                            <w:r w:rsidR="00B60DF1" w:rsidRPr="003546D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3546D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 no período da ma</w:t>
                            </w:r>
                            <w:bookmarkStart w:id="0" w:name="_GoBack"/>
                            <w:bookmarkEnd w:id="0"/>
                            <w:r w:rsidRPr="003546D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nhã.</w:t>
                            </w:r>
                            <w:r w:rsidR="00AB38FF" w:rsidRPr="003546D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47670" w:rsidRPr="003546D4" w:rsidRDefault="003546D4" w:rsidP="003546D4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 w:rsidRP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Nossa missão é a</w:t>
                            </w:r>
                            <w:r w:rsidRP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Pr="003546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viabilizar a entrega das obras antes do início das aulas. </w:t>
                            </w:r>
                            <w:r w:rsidR="00092673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Contamos com sua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colaboração!</w:t>
                            </w:r>
                          </w:p>
                          <w:p w:rsidR="00747670" w:rsidRPr="00AC1C4F" w:rsidRDefault="00747670" w:rsidP="00805435">
                            <w:pPr>
                              <w:ind w:firstLine="708"/>
                              <w:jc w:val="left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</w:p>
                          <w:p w:rsidR="00271741" w:rsidRPr="00EC2A25" w:rsidRDefault="00271741" w:rsidP="00E1722C">
                            <w:pPr>
                              <w:pStyle w:val="SemEspaamento"/>
                              <w:spacing w:before="0" w:after="120"/>
                              <w:ind w:right="34" w:firstLine="85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271741" w:rsidRPr="002C7EC0" w:rsidRDefault="002717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6.8pt;margin-top:100.15pt;width:504.6pt;height:7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" filled="f" stroked="f" strokeweight=".5pt">
                <v:textbox>
                  <w:txbxContent>
                    <w:p w:rsidR="003546D4" w:rsidRPr="003546D4" w:rsidRDefault="00D17BEF" w:rsidP="003546D4">
                      <w:pPr>
                        <w:ind w:left="1274" w:firstLine="850"/>
                        <w:jc w:val="left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Recebimento dos Livros Didáticos</w:t>
                      </w:r>
                    </w:p>
                    <w:p w:rsidR="00EE32E5" w:rsidRDefault="00D17BEF" w:rsidP="00EE32E5">
                      <w:pPr>
                        <w:spacing w:before="240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>Parceiro(</w:t>
                      </w:r>
                      <w:proofErr w:type="gramEnd"/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>a) do Livro,</w:t>
                      </w:r>
                    </w:p>
                    <w:p w:rsidR="00747670" w:rsidRDefault="00747670" w:rsidP="003546D4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r w:rsidRPr="00092673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Lembramos que, mesmo em período de festas ou férias, o trabalho de distribuição não pode parar de forma a garantir que os livros estejam nas escolas no início </w:t>
                      </w:r>
                      <w:r w:rsidR="00456E3C">
                        <w:rPr>
                          <w:rFonts w:ascii="Segoe Print" w:hAnsi="Segoe Print"/>
                          <w:sz w:val="24"/>
                          <w:szCs w:val="24"/>
                        </w:rPr>
                        <w:t>do ano letivo</w:t>
                      </w:r>
                      <w:r w:rsidRPr="00092673">
                        <w:rPr>
                          <w:rFonts w:ascii="Segoe Print" w:hAnsi="Segoe Print"/>
                          <w:sz w:val="24"/>
                          <w:szCs w:val="24"/>
                        </w:rPr>
                        <w:t>. Por isso, é fundamental que todas as escolas mantenham uma pessoa responsável pelo recebimento desses materiais.</w:t>
                      </w:r>
                    </w:p>
                    <w:p w:rsidR="003546D4" w:rsidRPr="003546D4" w:rsidRDefault="00456E3C" w:rsidP="003546D4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r w:rsidRPr="00456E3C">
                        <w:rPr>
                          <w:rFonts w:ascii="Segoe Print" w:hAnsi="Segoe Print"/>
                          <w:sz w:val="24"/>
                          <w:szCs w:val="24"/>
                        </w:rPr>
                        <w:t>Temos investido esforços para evitar atrasos e devoluções na entrega dos livros. Para tanto</w:t>
                      </w:r>
                      <w:r w:rsidRP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encaminhamos </w:t>
                      </w:r>
                      <w:r w:rsid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o contato da sua escola aos Correios </w:t>
                      </w:r>
                      <w:r w:rsidR="003546D4" w:rsidRP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que, na medida do possível, buscará </w:t>
                      </w:r>
                      <w:proofErr w:type="gramStart"/>
                      <w:r w:rsidR="003546D4" w:rsidRP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>otimizar</w:t>
                      </w:r>
                      <w:proofErr w:type="gramEnd"/>
                      <w:r w:rsidR="003546D4" w:rsidRP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a logística visando cum</w:t>
                      </w:r>
                      <w:r w:rsidR="003546D4" w:rsidRP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prir a sua obrigação de entrega. </w:t>
                      </w:r>
                    </w:p>
                    <w:p w:rsidR="00AC1C4F" w:rsidRPr="003546D4" w:rsidRDefault="00641DA0" w:rsidP="00AC1C4F">
                      <w:pPr>
                        <w:ind w:firstLine="708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Os livros poderão ser entregues de </w:t>
                      </w:r>
                      <w:r w:rsidRPr="003546D4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segunda a sexta em horário comercial</w:t>
                      </w:r>
                      <w:r w:rsidRP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e </w:t>
                      </w:r>
                      <w:r w:rsidR="00B60DF1" w:rsidRPr="003546D4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aos</w:t>
                      </w:r>
                      <w:r w:rsidRPr="003546D4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 sábado</w:t>
                      </w:r>
                      <w:r w:rsidR="00B60DF1" w:rsidRPr="003546D4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s</w:t>
                      </w:r>
                      <w:r w:rsidRPr="003546D4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 no período da ma</w:t>
                      </w:r>
                      <w:bookmarkStart w:id="1" w:name="_GoBack"/>
                      <w:bookmarkEnd w:id="1"/>
                      <w:r w:rsidRPr="003546D4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nhã.</w:t>
                      </w:r>
                      <w:r w:rsidR="00AB38FF" w:rsidRPr="003546D4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747670" w:rsidRPr="003546D4" w:rsidRDefault="003546D4" w:rsidP="003546D4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r w:rsidRP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>Nossa missão é a</w:t>
                      </w:r>
                      <w:r w:rsidRP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de</w:t>
                      </w:r>
                      <w:r w:rsidRPr="003546D4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viabilizar a entrega das obras antes do início das aulas. </w:t>
                      </w:r>
                      <w:r w:rsidR="00092673">
                        <w:rPr>
                          <w:rFonts w:ascii="Segoe Print" w:hAnsi="Segoe Print"/>
                          <w:sz w:val="24"/>
                          <w:szCs w:val="24"/>
                        </w:rPr>
                        <w:t>Contamos com sua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colaboração!</w:t>
                      </w:r>
                    </w:p>
                    <w:p w:rsidR="00747670" w:rsidRPr="00AC1C4F" w:rsidRDefault="00747670" w:rsidP="00805435">
                      <w:pPr>
                        <w:ind w:firstLine="708"/>
                        <w:jc w:val="left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</w:p>
                    <w:p w:rsidR="00271741" w:rsidRPr="00EC2A25" w:rsidRDefault="00271741" w:rsidP="00E1722C">
                      <w:pPr>
                        <w:pStyle w:val="SemEspaamento"/>
                        <w:spacing w:before="0" w:after="120"/>
                        <w:ind w:right="34" w:firstLine="850"/>
                        <w:rPr>
                          <w:sz w:val="21"/>
                          <w:szCs w:val="21"/>
                        </w:rPr>
                      </w:pPr>
                    </w:p>
                    <w:p w:rsidR="00271741" w:rsidRPr="002C7EC0" w:rsidRDefault="002717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9DD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9A81155" wp14:editId="3FADEDFA">
            <wp:simplePos x="0" y="0"/>
            <wp:positionH relativeFrom="column">
              <wp:posOffset>-1078865</wp:posOffset>
            </wp:positionH>
            <wp:positionV relativeFrom="paragraph">
              <wp:posOffset>-354330</wp:posOffset>
            </wp:positionV>
            <wp:extent cx="7597140" cy="10715625"/>
            <wp:effectExtent l="0" t="0" r="381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- CAMI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EC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520EC4" wp14:editId="240D55A3">
                <wp:simplePos x="0" y="0"/>
                <wp:positionH relativeFrom="column">
                  <wp:posOffset>2195830</wp:posOffset>
                </wp:positionH>
                <wp:positionV relativeFrom="paragraph">
                  <wp:posOffset>947420</wp:posOffset>
                </wp:positionV>
                <wp:extent cx="3086100" cy="390525"/>
                <wp:effectExtent l="0" t="0" r="0" b="0"/>
                <wp:wrapThrough wrapText="bothSides">
                  <wp:wrapPolygon edited="0">
                    <wp:start x="400" y="0"/>
                    <wp:lineTo x="400" y="20020"/>
                    <wp:lineTo x="21200" y="20020"/>
                    <wp:lineTo x="21200" y="0"/>
                    <wp:lineTo x="400" y="0"/>
                  </wp:wrapPolygon>
                </wp:wrapThrough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741" w:rsidRPr="002C7EC0" w:rsidRDefault="00271741" w:rsidP="00AC4185">
                            <w:pPr>
                              <w:jc w:val="right"/>
                              <w:rPr>
                                <w:rFonts w:ascii="Segoe Print" w:hAnsi="Segoe Print"/>
                                <w:sz w:val="20"/>
                              </w:rPr>
                            </w:pPr>
                            <w:r w:rsidRPr="002C7EC0">
                              <w:rPr>
                                <w:rFonts w:ascii="Segoe Print" w:hAnsi="Segoe Print"/>
                                <w:sz w:val="20"/>
                              </w:rPr>
                              <w:t xml:space="preserve">Brasília, </w:t>
                            </w:r>
                            <w:r w:rsidR="00747670">
                              <w:rPr>
                                <w:rFonts w:ascii="Segoe Print" w:hAnsi="Segoe Print"/>
                                <w:sz w:val="20"/>
                              </w:rPr>
                              <w:t xml:space="preserve">dezembro </w:t>
                            </w:r>
                            <w:r w:rsidR="00542622">
                              <w:rPr>
                                <w:rFonts w:ascii="Segoe Print" w:hAnsi="Segoe Print"/>
                                <w:sz w:val="20"/>
                              </w:rPr>
                              <w:t>de 2018</w:t>
                            </w:r>
                            <w:r w:rsidRPr="002C7EC0">
                              <w:rPr>
                                <w:rFonts w:ascii="Segoe Print" w:hAnsi="Segoe Print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172.9pt;margin-top:74.6pt;width:243pt;height:30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" filled="f" stroked="f" strokeweight=".5pt">
                <v:textbox>
                  <w:txbxContent>
                    <w:p w:rsidR="00271741" w:rsidRPr="002C7EC0" w:rsidRDefault="00271741" w:rsidP="00AC4185">
                      <w:pPr>
                        <w:jc w:val="right"/>
                        <w:rPr>
                          <w:rFonts w:ascii="Segoe Print" w:hAnsi="Segoe Print"/>
                          <w:sz w:val="20"/>
                        </w:rPr>
                      </w:pPr>
                      <w:r w:rsidRPr="002C7EC0">
                        <w:rPr>
                          <w:rFonts w:ascii="Segoe Print" w:hAnsi="Segoe Print"/>
                          <w:sz w:val="20"/>
                        </w:rPr>
                        <w:t xml:space="preserve">Brasília, </w:t>
                      </w:r>
                      <w:r w:rsidR="00747670">
                        <w:rPr>
                          <w:rFonts w:ascii="Segoe Print" w:hAnsi="Segoe Print"/>
                          <w:sz w:val="20"/>
                        </w:rPr>
                        <w:t xml:space="preserve">dezembro </w:t>
                      </w:r>
                      <w:r w:rsidR="00542622">
                        <w:rPr>
                          <w:rFonts w:ascii="Segoe Print" w:hAnsi="Segoe Print"/>
                          <w:sz w:val="20"/>
                        </w:rPr>
                        <w:t>de 2018</w:t>
                      </w:r>
                      <w:r w:rsidRPr="002C7EC0">
                        <w:rPr>
                          <w:rFonts w:ascii="Segoe Print" w:hAnsi="Segoe Print"/>
                          <w:sz w:val="20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3587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B1F4A" wp14:editId="100C21E4">
                <wp:simplePos x="0" y="0"/>
                <wp:positionH relativeFrom="column">
                  <wp:posOffset>-955040</wp:posOffset>
                </wp:positionH>
                <wp:positionV relativeFrom="paragraph">
                  <wp:posOffset>481965</wp:posOffset>
                </wp:positionV>
                <wp:extent cx="3086100" cy="4667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741" w:rsidRPr="002C7EC0" w:rsidRDefault="00847F32">
                            <w:pPr>
                              <w:rPr>
                                <w:rFonts w:ascii="Segoe Print" w:hAnsi="Segoe Print"/>
                                <w:sz w:val="20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0"/>
                              </w:rPr>
                              <w:t xml:space="preserve">Informe </w:t>
                            </w:r>
                            <w:r w:rsidR="00570768">
                              <w:rPr>
                                <w:rFonts w:ascii="Segoe Print" w:hAnsi="Segoe Print"/>
                                <w:sz w:val="20"/>
                              </w:rPr>
                              <w:t xml:space="preserve">nº </w:t>
                            </w:r>
                            <w:r w:rsidR="00542622">
                              <w:rPr>
                                <w:rFonts w:ascii="Segoe Print" w:hAnsi="Segoe Print"/>
                                <w:sz w:val="20"/>
                              </w:rPr>
                              <w:t>46/2018</w:t>
                            </w:r>
                            <w:r w:rsidR="00271741" w:rsidRPr="002C7EC0">
                              <w:rPr>
                                <w:rFonts w:ascii="Segoe Print" w:hAnsi="Segoe Print"/>
                                <w:sz w:val="20"/>
                              </w:rPr>
                              <w:t xml:space="preserve"> – COARE/FNDE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left:0;text-align:left;margin-left:-75.2pt;margin-top:37.95pt;width:243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" fillcolor="white [3201]" stroked="f" strokeweight=".5pt">
                <v:textbox>
                  <w:txbxContent>
                    <w:p w:rsidR="00271741" w:rsidRPr="002C7EC0" w:rsidRDefault="00847F32">
                      <w:pPr>
                        <w:rPr>
                          <w:rFonts w:ascii="Segoe Print" w:hAnsi="Segoe Print"/>
                          <w:sz w:val="20"/>
                        </w:rPr>
                      </w:pPr>
                      <w:r>
                        <w:rPr>
                          <w:rFonts w:ascii="Segoe Print" w:hAnsi="Segoe Print"/>
                          <w:sz w:val="20"/>
                        </w:rPr>
                        <w:t xml:space="preserve">Informe </w:t>
                      </w:r>
                      <w:r w:rsidR="00570768">
                        <w:rPr>
                          <w:rFonts w:ascii="Segoe Print" w:hAnsi="Segoe Print"/>
                          <w:sz w:val="20"/>
                        </w:rPr>
                        <w:t xml:space="preserve">nº </w:t>
                      </w:r>
                      <w:r w:rsidR="00542622">
                        <w:rPr>
                          <w:rFonts w:ascii="Segoe Print" w:hAnsi="Segoe Print"/>
                          <w:sz w:val="20"/>
                        </w:rPr>
                        <w:t>46/2018</w:t>
                      </w:r>
                      <w:r w:rsidR="00271741" w:rsidRPr="002C7EC0">
                        <w:rPr>
                          <w:rFonts w:ascii="Segoe Print" w:hAnsi="Segoe Print"/>
                          <w:sz w:val="20"/>
                        </w:rPr>
                        <w:t xml:space="preserve"> – COARE/FNDE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1318" w:rsidSect="00F433D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3C1"/>
    <w:multiLevelType w:val="hybridMultilevel"/>
    <w:tmpl w:val="E5AA6C74"/>
    <w:lvl w:ilvl="0" w:tplc="766EB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2C7A"/>
    <w:multiLevelType w:val="hybridMultilevel"/>
    <w:tmpl w:val="E97034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CB761A4"/>
    <w:multiLevelType w:val="hybridMultilevel"/>
    <w:tmpl w:val="58844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71E86"/>
    <w:multiLevelType w:val="hybridMultilevel"/>
    <w:tmpl w:val="E5AA6C74"/>
    <w:lvl w:ilvl="0" w:tplc="766EB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7D"/>
    <w:rsid w:val="000548CD"/>
    <w:rsid w:val="00087893"/>
    <w:rsid w:val="00092673"/>
    <w:rsid w:val="000A5DDD"/>
    <w:rsid w:val="000C1770"/>
    <w:rsid w:val="000D6601"/>
    <w:rsid w:val="000E1318"/>
    <w:rsid w:val="000F355A"/>
    <w:rsid w:val="00134972"/>
    <w:rsid w:val="0014066D"/>
    <w:rsid w:val="001509DD"/>
    <w:rsid w:val="0018578C"/>
    <w:rsid w:val="00185FED"/>
    <w:rsid w:val="00196FB4"/>
    <w:rsid w:val="001E66DF"/>
    <w:rsid w:val="002354E9"/>
    <w:rsid w:val="002517D9"/>
    <w:rsid w:val="00271741"/>
    <w:rsid w:val="002C7EC0"/>
    <w:rsid w:val="002D6DFE"/>
    <w:rsid w:val="00317C1A"/>
    <w:rsid w:val="003401A4"/>
    <w:rsid w:val="0034431F"/>
    <w:rsid w:val="003546D4"/>
    <w:rsid w:val="003553DA"/>
    <w:rsid w:val="003A210A"/>
    <w:rsid w:val="003D16A7"/>
    <w:rsid w:val="004043B8"/>
    <w:rsid w:val="00442386"/>
    <w:rsid w:val="00447C56"/>
    <w:rsid w:val="00456E3C"/>
    <w:rsid w:val="004A1105"/>
    <w:rsid w:val="004B2D0D"/>
    <w:rsid w:val="004E4532"/>
    <w:rsid w:val="005225EF"/>
    <w:rsid w:val="0053007E"/>
    <w:rsid w:val="00542622"/>
    <w:rsid w:val="00544D55"/>
    <w:rsid w:val="00570768"/>
    <w:rsid w:val="005B3D9C"/>
    <w:rsid w:val="005C421C"/>
    <w:rsid w:val="005D6450"/>
    <w:rsid w:val="0062078E"/>
    <w:rsid w:val="00635B39"/>
    <w:rsid w:val="00641DA0"/>
    <w:rsid w:val="006731B6"/>
    <w:rsid w:val="006C4FBE"/>
    <w:rsid w:val="006E187D"/>
    <w:rsid w:val="006F14EE"/>
    <w:rsid w:val="006F798A"/>
    <w:rsid w:val="00713452"/>
    <w:rsid w:val="00747670"/>
    <w:rsid w:val="007903F5"/>
    <w:rsid w:val="00793DC5"/>
    <w:rsid w:val="00795C9F"/>
    <w:rsid w:val="007A3AA6"/>
    <w:rsid w:val="007D3448"/>
    <w:rsid w:val="007F11B4"/>
    <w:rsid w:val="00804AF7"/>
    <w:rsid w:val="00805435"/>
    <w:rsid w:val="0084625C"/>
    <w:rsid w:val="00847F32"/>
    <w:rsid w:val="00872E03"/>
    <w:rsid w:val="00874BFD"/>
    <w:rsid w:val="008F409D"/>
    <w:rsid w:val="00902431"/>
    <w:rsid w:val="0092702C"/>
    <w:rsid w:val="00994261"/>
    <w:rsid w:val="009D5510"/>
    <w:rsid w:val="00A06675"/>
    <w:rsid w:val="00A87EF4"/>
    <w:rsid w:val="00AB38FF"/>
    <w:rsid w:val="00AC0B2A"/>
    <w:rsid w:val="00AC1C4F"/>
    <w:rsid w:val="00AC4185"/>
    <w:rsid w:val="00AD2A79"/>
    <w:rsid w:val="00B02ACB"/>
    <w:rsid w:val="00B24D94"/>
    <w:rsid w:val="00B4084F"/>
    <w:rsid w:val="00B440FE"/>
    <w:rsid w:val="00B44AA1"/>
    <w:rsid w:val="00B4676E"/>
    <w:rsid w:val="00B471B4"/>
    <w:rsid w:val="00B60DF1"/>
    <w:rsid w:val="00BD0A05"/>
    <w:rsid w:val="00BF2180"/>
    <w:rsid w:val="00C5005E"/>
    <w:rsid w:val="00CA00DB"/>
    <w:rsid w:val="00CA25C5"/>
    <w:rsid w:val="00CA3326"/>
    <w:rsid w:val="00CE7F94"/>
    <w:rsid w:val="00D17BEF"/>
    <w:rsid w:val="00D271BC"/>
    <w:rsid w:val="00D4739D"/>
    <w:rsid w:val="00D477B0"/>
    <w:rsid w:val="00D83494"/>
    <w:rsid w:val="00DE2374"/>
    <w:rsid w:val="00DE3F6D"/>
    <w:rsid w:val="00E0315A"/>
    <w:rsid w:val="00E1722C"/>
    <w:rsid w:val="00E33DA5"/>
    <w:rsid w:val="00E33EF3"/>
    <w:rsid w:val="00EC2A25"/>
    <w:rsid w:val="00ED2D39"/>
    <w:rsid w:val="00EE32E5"/>
    <w:rsid w:val="00EF348B"/>
    <w:rsid w:val="00F35871"/>
    <w:rsid w:val="00F37BC1"/>
    <w:rsid w:val="00F433DD"/>
    <w:rsid w:val="00F62B87"/>
    <w:rsid w:val="00F829A6"/>
    <w:rsid w:val="00FA09D3"/>
    <w:rsid w:val="00FD656B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8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8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433DD"/>
    <w:pPr>
      <w:ind w:left="720"/>
      <w:contextualSpacing/>
    </w:pPr>
  </w:style>
  <w:style w:type="table" w:styleId="Tabelacomgrade">
    <w:name w:val="Table Grid"/>
    <w:basedOn w:val="Tabelanormal"/>
    <w:rsid w:val="00804AF7"/>
    <w:pPr>
      <w:spacing w:after="0"/>
      <w:ind w:right="992" w:hanging="11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804AF7"/>
    <w:pPr>
      <w:spacing w:before="240"/>
      <w:ind w:right="992" w:hanging="1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cimalAligned">
    <w:name w:val="Decimal Aligned"/>
    <w:basedOn w:val="Normal"/>
    <w:uiPriority w:val="40"/>
    <w:qFormat/>
    <w:rsid w:val="00EF348B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348B"/>
    <w:pPr>
      <w:spacing w:after="0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348B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EF348B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EF348B"/>
    <w:pPr>
      <w:spacing w:after="0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Fontepargpadro"/>
    <w:uiPriority w:val="99"/>
    <w:unhideWhenUsed/>
    <w:rsid w:val="005C421C"/>
    <w:rPr>
      <w:rFonts w:ascii="Times New Roman" w:hAnsi="Times New Roman" w:cs="Times New Roman" w:hint="default"/>
      <w:color w:val="0000FF"/>
      <w:u w:val="single"/>
    </w:rPr>
  </w:style>
  <w:style w:type="paragraph" w:customStyle="1" w:styleId="PargrafodaLista1">
    <w:name w:val="Parágrafo da Lista1"/>
    <w:basedOn w:val="Normal"/>
    <w:rsid w:val="00D17BEF"/>
    <w:pPr>
      <w:ind w:left="720"/>
    </w:pPr>
    <w:rPr>
      <w:rFonts w:ascii="Calibri" w:eastAsia="Times New Roman" w:hAnsi="Calibri" w:cs="Calibri"/>
      <w:color w:val="000000"/>
      <w:kern w:val="28"/>
      <w:lang w:eastAsia="pt-BR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8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8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433DD"/>
    <w:pPr>
      <w:ind w:left="720"/>
      <w:contextualSpacing/>
    </w:pPr>
  </w:style>
  <w:style w:type="table" w:styleId="Tabelacomgrade">
    <w:name w:val="Table Grid"/>
    <w:basedOn w:val="Tabelanormal"/>
    <w:rsid w:val="00804AF7"/>
    <w:pPr>
      <w:spacing w:after="0"/>
      <w:ind w:right="992" w:hanging="11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804AF7"/>
    <w:pPr>
      <w:spacing w:before="240"/>
      <w:ind w:right="992" w:hanging="1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cimalAligned">
    <w:name w:val="Decimal Aligned"/>
    <w:basedOn w:val="Normal"/>
    <w:uiPriority w:val="40"/>
    <w:qFormat/>
    <w:rsid w:val="00EF348B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348B"/>
    <w:pPr>
      <w:spacing w:after="0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348B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EF348B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EF348B"/>
    <w:pPr>
      <w:spacing w:after="0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Fontepargpadro"/>
    <w:uiPriority w:val="99"/>
    <w:unhideWhenUsed/>
    <w:rsid w:val="005C421C"/>
    <w:rPr>
      <w:rFonts w:ascii="Times New Roman" w:hAnsi="Times New Roman" w:cs="Times New Roman" w:hint="default"/>
      <w:color w:val="0000FF"/>
      <w:u w:val="single"/>
    </w:rPr>
  </w:style>
  <w:style w:type="paragraph" w:customStyle="1" w:styleId="PargrafodaLista1">
    <w:name w:val="Parágrafo da Lista1"/>
    <w:basedOn w:val="Normal"/>
    <w:rsid w:val="00D17BEF"/>
    <w:pPr>
      <w:ind w:left="720"/>
    </w:pPr>
    <w:rPr>
      <w:rFonts w:ascii="Calibri" w:eastAsia="Times New Roman" w:hAnsi="Calibri" w:cs="Calibri"/>
      <w:color w:val="000000"/>
      <w:kern w:val="28"/>
      <w:lang w:eastAsia="pt-B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0C4ADA-9DFB-4B70-8588-F2C2B892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ELIESIO ALCANTARA LIMA JUNIOR</dc:creator>
  <cp:lastModifiedBy>KARINA DE OLIVEIRA SCOTTON AGUIAR</cp:lastModifiedBy>
  <cp:revision>5</cp:revision>
  <cp:lastPrinted>2016-04-20T12:16:00Z</cp:lastPrinted>
  <dcterms:created xsi:type="dcterms:W3CDTF">2018-11-29T11:21:00Z</dcterms:created>
  <dcterms:modified xsi:type="dcterms:W3CDTF">2018-12-07T10:40:00Z</dcterms:modified>
</cp:coreProperties>
</file>