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32C" w:rsidRPr="00D93FB7" w:rsidRDefault="00E3332C" w:rsidP="00E3332C">
      <w:pPr>
        <w:widowControl w:val="0"/>
        <w:tabs>
          <w:tab w:val="center" w:pos="4252"/>
          <w:tab w:val="right" w:pos="8504"/>
        </w:tabs>
        <w:spacing w:before="120"/>
        <w:jc w:val="center"/>
        <w:rPr>
          <w:b/>
          <w:sz w:val="22"/>
          <w:szCs w:val="22"/>
        </w:rPr>
      </w:pPr>
      <w:r w:rsidRPr="00D93FB7">
        <w:rPr>
          <w:b/>
          <w:sz w:val="22"/>
          <w:szCs w:val="22"/>
        </w:rPr>
        <w:t>MINUTA DE CONTRATO</w:t>
      </w:r>
    </w:p>
    <w:p w:rsidR="00E3332C" w:rsidRPr="00D93FB7" w:rsidRDefault="00E3332C" w:rsidP="00E3332C">
      <w:pPr>
        <w:widowControl w:val="0"/>
        <w:tabs>
          <w:tab w:val="center" w:pos="4252"/>
          <w:tab w:val="right" w:pos="8504"/>
        </w:tabs>
        <w:jc w:val="center"/>
        <w:rPr>
          <w:b/>
          <w:sz w:val="22"/>
          <w:szCs w:val="22"/>
        </w:rPr>
      </w:pPr>
      <w:r w:rsidRPr="00D93FB7">
        <w:rPr>
          <w:b/>
          <w:sz w:val="22"/>
          <w:szCs w:val="22"/>
        </w:rPr>
        <w:t>(MODELO)</w:t>
      </w:r>
    </w:p>
    <w:p w:rsidR="00E3332C" w:rsidRPr="00D93FB7" w:rsidRDefault="00E3332C" w:rsidP="00E3332C">
      <w:pPr>
        <w:autoSpaceDE w:val="0"/>
        <w:autoSpaceDN w:val="0"/>
        <w:adjustRightInd w:val="0"/>
        <w:spacing w:before="120"/>
        <w:ind w:left="4536"/>
        <w:jc w:val="both"/>
        <w:rPr>
          <w:b/>
          <w:bCs/>
          <w:sz w:val="22"/>
          <w:szCs w:val="22"/>
        </w:rPr>
      </w:pPr>
      <w:r w:rsidRPr="00D93FB7">
        <w:rPr>
          <w:b/>
          <w:bCs/>
          <w:sz w:val="22"/>
          <w:szCs w:val="22"/>
        </w:rPr>
        <w:t xml:space="preserve">CONTRATO N.º ______/20__, QUE ENTRE SI CELEBRAM ______________E </w:t>
      </w:r>
      <w:proofErr w:type="gramStart"/>
      <w:r w:rsidRPr="00D93FB7">
        <w:rPr>
          <w:b/>
          <w:bCs/>
          <w:sz w:val="22"/>
          <w:szCs w:val="22"/>
        </w:rPr>
        <w:t>A(</w:t>
      </w:r>
      <w:proofErr w:type="gramEnd"/>
      <w:r w:rsidRPr="00D93FB7">
        <w:rPr>
          <w:b/>
          <w:bCs/>
          <w:sz w:val="22"/>
          <w:szCs w:val="22"/>
        </w:rPr>
        <w:t>O)_______________________, PARA OS FINS QUE SE ESPECIFICA.</w:t>
      </w:r>
    </w:p>
    <w:p w:rsidR="00E3332C" w:rsidRPr="00D93FB7" w:rsidRDefault="00E3332C" w:rsidP="00E3332C">
      <w:pPr>
        <w:autoSpaceDE w:val="0"/>
        <w:autoSpaceDN w:val="0"/>
        <w:adjustRightInd w:val="0"/>
        <w:jc w:val="both"/>
        <w:rPr>
          <w:sz w:val="22"/>
          <w:szCs w:val="22"/>
        </w:rPr>
      </w:pPr>
    </w:p>
    <w:p w:rsidR="00E3332C" w:rsidRPr="00D93FB7" w:rsidRDefault="00E3332C" w:rsidP="00E3332C">
      <w:pPr>
        <w:autoSpaceDE w:val="0"/>
        <w:autoSpaceDN w:val="0"/>
        <w:adjustRightInd w:val="0"/>
        <w:ind w:firstLine="709"/>
        <w:jc w:val="both"/>
        <w:rPr>
          <w:sz w:val="22"/>
          <w:szCs w:val="22"/>
        </w:rPr>
      </w:pPr>
      <w:r w:rsidRPr="00D93FB7">
        <w:rPr>
          <w:sz w:val="22"/>
          <w:szCs w:val="22"/>
        </w:rPr>
        <w:t xml:space="preserve">Aos dias do mês de 20xx, de um lado o _____________________, com sede e foro em _____________, localizada à __________________, inscrita no CNPJ/MF sob o n.º _________________, neste ato representado </w:t>
      </w:r>
      <w:proofErr w:type="spellStart"/>
      <w:proofErr w:type="gramStart"/>
      <w:r w:rsidRPr="00D93FB7">
        <w:rPr>
          <w:sz w:val="22"/>
          <w:szCs w:val="22"/>
        </w:rPr>
        <w:t>Sr</w:t>
      </w:r>
      <w:proofErr w:type="spellEnd"/>
      <w:r w:rsidRPr="00D93FB7">
        <w:rPr>
          <w:sz w:val="22"/>
          <w:szCs w:val="22"/>
        </w:rPr>
        <w:t>(</w:t>
      </w:r>
      <w:proofErr w:type="gramEnd"/>
      <w:r w:rsidRPr="00D93FB7">
        <w:rPr>
          <w:sz w:val="22"/>
          <w:szCs w:val="22"/>
        </w:rPr>
        <w:t xml:space="preserve">a). ________ </w:t>
      </w:r>
      <w:proofErr w:type="gramStart"/>
      <w:r w:rsidRPr="00D93FB7">
        <w:rPr>
          <w:sz w:val="22"/>
          <w:szCs w:val="22"/>
        </w:rPr>
        <w:t>nomeado(</w:t>
      </w:r>
      <w:proofErr w:type="gramEnd"/>
      <w:r w:rsidRPr="00D93FB7">
        <w:rPr>
          <w:sz w:val="22"/>
          <w:szCs w:val="22"/>
        </w:rPr>
        <w:t xml:space="preserve">a) por meio de _______________, portador(a) da Carteira de Identidade n.º _________, CPF n.º _____________, no uso da atribuição que lhe confere o ________________, neste ato denominado simplesmente </w:t>
      </w:r>
      <w:r w:rsidRPr="00D93FB7">
        <w:rPr>
          <w:b/>
          <w:bCs/>
          <w:sz w:val="22"/>
          <w:szCs w:val="22"/>
        </w:rPr>
        <w:t>CONTRATANTE</w:t>
      </w:r>
      <w:r w:rsidRPr="00D93FB7">
        <w:rPr>
          <w:i/>
          <w:iCs/>
          <w:sz w:val="22"/>
          <w:szCs w:val="22"/>
        </w:rPr>
        <w:t xml:space="preserve">, </w:t>
      </w:r>
      <w:r w:rsidRPr="00D93FB7">
        <w:rPr>
          <w:sz w:val="22"/>
          <w:szCs w:val="22"/>
        </w:rPr>
        <w:t>e a empresa __________________________,</w:t>
      </w:r>
    </w:p>
    <w:p w:rsidR="00E3332C" w:rsidRPr="00D93FB7" w:rsidRDefault="00E3332C" w:rsidP="00E3332C">
      <w:pPr>
        <w:autoSpaceDE w:val="0"/>
        <w:autoSpaceDN w:val="0"/>
        <w:adjustRightInd w:val="0"/>
        <w:jc w:val="both"/>
        <w:rPr>
          <w:sz w:val="22"/>
          <w:szCs w:val="22"/>
        </w:rPr>
      </w:pPr>
      <w:proofErr w:type="gramStart"/>
      <w:r w:rsidRPr="00D93FB7">
        <w:rPr>
          <w:sz w:val="22"/>
          <w:szCs w:val="22"/>
        </w:rPr>
        <w:t>inscrita</w:t>
      </w:r>
      <w:proofErr w:type="gramEnd"/>
      <w:r w:rsidRPr="00D93FB7">
        <w:rPr>
          <w:sz w:val="22"/>
          <w:szCs w:val="22"/>
        </w:rPr>
        <w:t xml:space="preserve"> no CNPJ sob o </w:t>
      </w:r>
      <w:proofErr w:type="spellStart"/>
      <w:r w:rsidRPr="00D93FB7">
        <w:rPr>
          <w:sz w:val="22"/>
          <w:szCs w:val="22"/>
        </w:rPr>
        <w:t>n.°</w:t>
      </w:r>
      <w:proofErr w:type="spellEnd"/>
      <w:r w:rsidRPr="00D93FB7">
        <w:rPr>
          <w:sz w:val="22"/>
          <w:szCs w:val="22"/>
        </w:rPr>
        <w:t xml:space="preserve"> _______________-____, estabelecida à ___________________-</w:t>
      </w:r>
    </w:p>
    <w:p w:rsidR="00E3332C" w:rsidRPr="00D93FB7" w:rsidRDefault="00E3332C" w:rsidP="00E3332C">
      <w:pPr>
        <w:autoSpaceDE w:val="0"/>
        <w:autoSpaceDN w:val="0"/>
        <w:adjustRightInd w:val="0"/>
        <w:jc w:val="both"/>
        <w:rPr>
          <w:sz w:val="22"/>
          <w:szCs w:val="22"/>
        </w:rPr>
      </w:pPr>
      <w:r w:rsidRPr="00D93FB7">
        <w:rPr>
          <w:sz w:val="22"/>
          <w:szCs w:val="22"/>
        </w:rPr>
        <w:t xml:space="preserve">____, neste ato </w:t>
      </w:r>
      <w:proofErr w:type="gramStart"/>
      <w:r w:rsidRPr="00D93FB7">
        <w:rPr>
          <w:sz w:val="22"/>
          <w:szCs w:val="22"/>
        </w:rPr>
        <w:t>representada(</w:t>
      </w:r>
      <w:proofErr w:type="gramEnd"/>
      <w:r w:rsidRPr="00D93FB7">
        <w:rPr>
          <w:sz w:val="22"/>
          <w:szCs w:val="22"/>
        </w:rPr>
        <w:t xml:space="preserve">o) por seu/sua ______________________, </w:t>
      </w:r>
      <w:proofErr w:type="spellStart"/>
      <w:r w:rsidRPr="00D93FB7">
        <w:rPr>
          <w:sz w:val="22"/>
          <w:szCs w:val="22"/>
        </w:rPr>
        <w:t>Srª</w:t>
      </w:r>
      <w:proofErr w:type="spellEnd"/>
      <w:r w:rsidRPr="00D93FB7">
        <w:rPr>
          <w:sz w:val="22"/>
          <w:szCs w:val="22"/>
        </w:rPr>
        <w:t>/</w:t>
      </w:r>
      <w:proofErr w:type="spellStart"/>
      <w:r w:rsidRPr="00D93FB7">
        <w:rPr>
          <w:sz w:val="22"/>
          <w:szCs w:val="22"/>
        </w:rPr>
        <w:t>Srº</w:t>
      </w:r>
      <w:proofErr w:type="spellEnd"/>
      <w:r w:rsidRPr="00D93FB7">
        <w:rPr>
          <w:sz w:val="22"/>
          <w:szCs w:val="22"/>
        </w:rPr>
        <w:t xml:space="preserve">. _______________________________, </w:t>
      </w:r>
      <w:proofErr w:type="gramStart"/>
      <w:r w:rsidRPr="00D93FB7">
        <w:rPr>
          <w:sz w:val="22"/>
          <w:szCs w:val="22"/>
        </w:rPr>
        <w:t>portador(</w:t>
      </w:r>
      <w:proofErr w:type="gramEnd"/>
      <w:r w:rsidRPr="00D93FB7">
        <w:rPr>
          <w:sz w:val="22"/>
          <w:szCs w:val="22"/>
        </w:rPr>
        <w:t xml:space="preserve">a) da carteira de identidade </w:t>
      </w:r>
      <w:proofErr w:type="spellStart"/>
      <w:r w:rsidRPr="00D93FB7">
        <w:rPr>
          <w:sz w:val="22"/>
          <w:szCs w:val="22"/>
        </w:rPr>
        <w:t>n.°</w:t>
      </w:r>
      <w:proofErr w:type="spellEnd"/>
      <w:r w:rsidRPr="00D93FB7">
        <w:rPr>
          <w:sz w:val="22"/>
          <w:szCs w:val="22"/>
        </w:rPr>
        <w:t xml:space="preserve"> _________, expedida pela SSP/__, CPF </w:t>
      </w:r>
      <w:proofErr w:type="spellStart"/>
      <w:r w:rsidRPr="00D93FB7">
        <w:rPr>
          <w:sz w:val="22"/>
          <w:szCs w:val="22"/>
        </w:rPr>
        <w:t>n.°</w:t>
      </w:r>
      <w:proofErr w:type="spellEnd"/>
      <w:r w:rsidRPr="00D93FB7">
        <w:rPr>
          <w:sz w:val="22"/>
          <w:szCs w:val="22"/>
        </w:rPr>
        <w:t xml:space="preserve"> _________, doravante denominada </w:t>
      </w:r>
      <w:r w:rsidRPr="00D93FB7">
        <w:rPr>
          <w:b/>
          <w:bCs/>
          <w:sz w:val="22"/>
          <w:szCs w:val="22"/>
        </w:rPr>
        <w:t>CONTRATADA</w:t>
      </w:r>
      <w:r w:rsidRPr="00D93FB7">
        <w:rPr>
          <w:sz w:val="22"/>
          <w:szCs w:val="22"/>
        </w:rPr>
        <w:t xml:space="preserve">, em vista o constante e decidido no processo administrativo </w:t>
      </w:r>
      <w:proofErr w:type="spellStart"/>
      <w:r w:rsidRPr="00D93FB7">
        <w:rPr>
          <w:sz w:val="22"/>
          <w:szCs w:val="22"/>
        </w:rPr>
        <w:t>n.°</w:t>
      </w:r>
      <w:proofErr w:type="spellEnd"/>
      <w:r w:rsidR="00CA7944">
        <w:rPr>
          <w:sz w:val="22"/>
          <w:szCs w:val="22"/>
        </w:rPr>
        <w:t xml:space="preserve"> </w:t>
      </w:r>
      <w:r w:rsidR="00CA7944" w:rsidRPr="00CA7944">
        <w:rPr>
          <w:sz w:val="22"/>
          <w:szCs w:val="22"/>
        </w:rPr>
        <w:t>23034</w:t>
      </w:r>
      <w:r w:rsidRPr="00CA7944">
        <w:rPr>
          <w:bCs/>
          <w:sz w:val="22"/>
          <w:szCs w:val="22"/>
        </w:rPr>
        <w:t>.</w:t>
      </w:r>
      <w:r w:rsidR="00CA7944" w:rsidRPr="00CA7944">
        <w:rPr>
          <w:bCs/>
          <w:sz w:val="22"/>
          <w:szCs w:val="22"/>
        </w:rPr>
        <w:t>005580</w:t>
      </w:r>
      <w:r w:rsidRPr="00CA7944">
        <w:rPr>
          <w:bCs/>
          <w:sz w:val="22"/>
          <w:szCs w:val="22"/>
        </w:rPr>
        <w:t>/</w:t>
      </w:r>
      <w:r w:rsidR="00CA7944" w:rsidRPr="00CA7944">
        <w:rPr>
          <w:bCs/>
          <w:sz w:val="22"/>
          <w:szCs w:val="22"/>
        </w:rPr>
        <w:t xml:space="preserve">2015 </w:t>
      </w:r>
      <w:r w:rsidRPr="00CA7944">
        <w:rPr>
          <w:bCs/>
          <w:sz w:val="22"/>
          <w:szCs w:val="22"/>
        </w:rPr>
        <w:t>-</w:t>
      </w:r>
      <w:r w:rsidR="00CA7944" w:rsidRPr="00CA7944">
        <w:rPr>
          <w:bCs/>
          <w:sz w:val="22"/>
          <w:szCs w:val="22"/>
        </w:rPr>
        <w:t xml:space="preserve"> 24</w:t>
      </w:r>
      <w:r w:rsidRPr="00CA7944">
        <w:rPr>
          <w:bCs/>
          <w:sz w:val="22"/>
          <w:szCs w:val="22"/>
        </w:rPr>
        <w:t>,</w:t>
      </w:r>
      <w:r w:rsidRPr="00D93FB7">
        <w:rPr>
          <w:b/>
          <w:bCs/>
          <w:sz w:val="22"/>
          <w:szCs w:val="22"/>
        </w:rPr>
        <w:t xml:space="preserve"> </w:t>
      </w:r>
      <w:r w:rsidRPr="00D93FB7">
        <w:rPr>
          <w:sz w:val="22"/>
          <w:szCs w:val="22"/>
        </w:rPr>
        <w:t xml:space="preserve">resolvem celebrar o presente Contrato, decorrente de licitação na modalidade de </w:t>
      </w:r>
      <w:r w:rsidRPr="00D93FB7">
        <w:rPr>
          <w:bCs/>
          <w:sz w:val="22"/>
          <w:szCs w:val="22"/>
        </w:rPr>
        <w:t>pregão eletrônico</w:t>
      </w:r>
      <w:r w:rsidRPr="00D93FB7">
        <w:rPr>
          <w:b/>
          <w:bCs/>
          <w:sz w:val="22"/>
          <w:szCs w:val="22"/>
        </w:rPr>
        <w:t xml:space="preserve"> </w:t>
      </w:r>
      <w:r w:rsidRPr="00D93FB7">
        <w:rPr>
          <w:bCs/>
          <w:sz w:val="22"/>
          <w:szCs w:val="22"/>
        </w:rPr>
        <w:t xml:space="preserve">n.º </w:t>
      </w:r>
      <w:r w:rsidR="00CA7944">
        <w:rPr>
          <w:bCs/>
          <w:sz w:val="22"/>
          <w:szCs w:val="22"/>
        </w:rPr>
        <w:t>40</w:t>
      </w:r>
      <w:r w:rsidRPr="00D93FB7">
        <w:rPr>
          <w:bCs/>
          <w:sz w:val="22"/>
          <w:szCs w:val="22"/>
        </w:rPr>
        <w:t>/201</w:t>
      </w:r>
      <w:r w:rsidR="00CA7944">
        <w:rPr>
          <w:bCs/>
          <w:sz w:val="22"/>
          <w:szCs w:val="22"/>
        </w:rPr>
        <w:t>5</w:t>
      </w:r>
      <w:r w:rsidRPr="00D93FB7">
        <w:rPr>
          <w:bCs/>
          <w:sz w:val="22"/>
          <w:szCs w:val="22"/>
        </w:rPr>
        <w:t xml:space="preserve"> para registro de preços</w:t>
      </w:r>
      <w:r w:rsidRPr="00D93FB7">
        <w:rPr>
          <w:b/>
          <w:bCs/>
          <w:sz w:val="22"/>
          <w:szCs w:val="22"/>
        </w:rPr>
        <w:t xml:space="preserve">, </w:t>
      </w:r>
      <w:r w:rsidRPr="00D93FB7">
        <w:rPr>
          <w:sz w:val="22"/>
          <w:szCs w:val="22"/>
        </w:rPr>
        <w:t>conforme descrito no Edital e seus Anexos, que se regerá pela Lei n.º 8.666/93, de 21 de junho de 1993, pela Lei n.º 10.520, de 17 de julho de 2002, pelo Decreto n.º 5.450, de 31 de maio de 2005 e pelo</w:t>
      </w:r>
      <w:r w:rsidRPr="00D93FB7">
        <w:rPr>
          <w:iCs/>
          <w:sz w:val="22"/>
          <w:szCs w:val="22"/>
        </w:rPr>
        <w:t xml:space="preserve"> Decreto n.º 7.892, de 23 de janeiro de 2013 (alterado pelo Decreto n.º 8.250, de 23 de maio de 2014)</w:t>
      </w:r>
      <w:r w:rsidRPr="00D93FB7">
        <w:rPr>
          <w:sz w:val="22"/>
          <w:szCs w:val="22"/>
        </w:rPr>
        <w:t>, mediante as condições expressas nas cláusulas seguintes.</w:t>
      </w:r>
    </w:p>
    <w:p w:rsidR="00E3332C" w:rsidRPr="00D93FB7" w:rsidRDefault="00E3332C" w:rsidP="00E3332C">
      <w:pPr>
        <w:numPr>
          <w:ilvl w:val="0"/>
          <w:numId w:val="1"/>
        </w:numPr>
        <w:shd w:val="clear" w:color="auto" w:fill="C6D9F1"/>
        <w:tabs>
          <w:tab w:val="left" w:pos="142"/>
        </w:tabs>
        <w:spacing w:before="120" w:after="120"/>
        <w:ind w:right="-1"/>
        <w:jc w:val="both"/>
        <w:rPr>
          <w:b/>
          <w:bCs/>
          <w:iCs/>
          <w:sz w:val="22"/>
          <w:szCs w:val="22"/>
        </w:rPr>
      </w:pPr>
      <w:r w:rsidRPr="00D93FB7">
        <w:rPr>
          <w:b/>
          <w:bCs/>
          <w:iCs/>
          <w:sz w:val="22"/>
          <w:szCs w:val="22"/>
        </w:rPr>
        <w:t>CLÁUSULA PRIMEIRA – DO OBJETO</w:t>
      </w:r>
    </w:p>
    <w:p w:rsidR="00E3332C" w:rsidRPr="00D93FB7" w:rsidRDefault="00E3332C" w:rsidP="00E3332C">
      <w:pPr>
        <w:numPr>
          <w:ilvl w:val="1"/>
          <w:numId w:val="1"/>
        </w:numPr>
        <w:spacing w:after="120"/>
        <w:ind w:left="0" w:right="-15"/>
        <w:jc w:val="both"/>
        <w:rPr>
          <w:b/>
          <w:color w:val="000000"/>
          <w:sz w:val="22"/>
          <w:szCs w:val="22"/>
        </w:rPr>
      </w:pPr>
      <w:r w:rsidRPr="00D93FB7">
        <w:rPr>
          <w:color w:val="000000"/>
          <w:sz w:val="22"/>
          <w:szCs w:val="22"/>
        </w:rPr>
        <w:t xml:space="preserve">   </w:t>
      </w:r>
      <w:r w:rsidR="00202D91">
        <w:rPr>
          <w:color w:val="000000"/>
          <w:sz w:val="22"/>
          <w:szCs w:val="22"/>
        </w:rPr>
        <w:t xml:space="preserve">O objeto do presente </w:t>
      </w:r>
      <w:r w:rsidRPr="00D93FB7">
        <w:rPr>
          <w:color w:val="000000"/>
          <w:sz w:val="22"/>
          <w:szCs w:val="22"/>
        </w:rPr>
        <w:t>Contrato é a aquisição</w:t>
      </w:r>
      <w:r w:rsidRPr="00D93FB7">
        <w:rPr>
          <w:sz w:val="22"/>
          <w:szCs w:val="22"/>
        </w:rPr>
        <w:t xml:space="preserve"> de MATERIAIS ESCOLARES em atendimento as entidades educacionais das redes públicas de ensino da União, Estados, Distrito Federal e Municípios, </w:t>
      </w:r>
      <w:r w:rsidRPr="00D93FB7">
        <w:rPr>
          <w:color w:val="000000"/>
          <w:sz w:val="22"/>
          <w:szCs w:val="22"/>
        </w:rPr>
        <w:t>conforme especificações e quantitativos estabelecidos no Edital do Pregão identificado no preâmbulo e na proposta vencedora, os quais integram este instrumento, independente de transcrição.</w:t>
      </w:r>
    </w:p>
    <w:p w:rsidR="00E3332C" w:rsidRPr="00D93FB7" w:rsidRDefault="00E3332C" w:rsidP="00E3332C">
      <w:pPr>
        <w:numPr>
          <w:ilvl w:val="1"/>
          <w:numId w:val="1"/>
        </w:numPr>
        <w:spacing w:line="360" w:lineRule="auto"/>
        <w:ind w:right="-15" w:hanging="284"/>
        <w:jc w:val="both"/>
        <w:rPr>
          <w:b/>
          <w:color w:val="000000"/>
          <w:sz w:val="22"/>
          <w:szCs w:val="22"/>
        </w:rPr>
      </w:pPr>
      <w:r w:rsidRPr="00D93FB7">
        <w:rPr>
          <w:color w:val="000000"/>
          <w:sz w:val="22"/>
          <w:szCs w:val="22"/>
        </w:rPr>
        <w:t xml:space="preserve">  Discriminação do objeto:</w:t>
      </w:r>
    </w:p>
    <w:tbl>
      <w:tblPr>
        <w:tblpPr w:leftFromText="141" w:rightFromText="141" w:vertAnchor="text" w:horzAnchor="margin" w:tblpXSpec="center" w:tblpY="41"/>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9"/>
        <w:gridCol w:w="1785"/>
        <w:gridCol w:w="1701"/>
        <w:gridCol w:w="1163"/>
        <w:gridCol w:w="1530"/>
        <w:gridCol w:w="1418"/>
        <w:gridCol w:w="1134"/>
      </w:tblGrid>
      <w:tr w:rsidR="00E3332C" w:rsidRPr="00530D2F" w:rsidTr="00D9057E">
        <w:trPr>
          <w:trHeight w:val="826"/>
        </w:trPr>
        <w:tc>
          <w:tcPr>
            <w:tcW w:w="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32C" w:rsidRPr="00530D2F" w:rsidRDefault="00E3332C" w:rsidP="00D9057E">
            <w:pPr>
              <w:jc w:val="center"/>
              <w:rPr>
                <w:b/>
                <w:bCs/>
                <w:color w:val="000000"/>
                <w:sz w:val="16"/>
                <w:szCs w:val="16"/>
              </w:rPr>
            </w:pPr>
            <w:r w:rsidRPr="00530D2F">
              <w:rPr>
                <w:b/>
                <w:bCs/>
                <w:color w:val="000000"/>
                <w:sz w:val="16"/>
                <w:szCs w:val="16"/>
              </w:rPr>
              <w:t>ITEM</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32C" w:rsidRPr="00530D2F" w:rsidRDefault="00E3332C" w:rsidP="00D9057E">
            <w:pPr>
              <w:jc w:val="center"/>
              <w:rPr>
                <w:b/>
                <w:bCs/>
                <w:color w:val="000000"/>
                <w:sz w:val="16"/>
                <w:szCs w:val="16"/>
              </w:rPr>
            </w:pPr>
            <w:r w:rsidRPr="00530D2F">
              <w:rPr>
                <w:b/>
                <w:bCs/>
                <w:color w:val="000000"/>
                <w:sz w:val="16"/>
                <w:szCs w:val="16"/>
              </w:rPr>
              <w:t>GRUPO/ITEM</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3332C" w:rsidRPr="00530D2F" w:rsidRDefault="00E3332C" w:rsidP="00D9057E">
            <w:pPr>
              <w:jc w:val="center"/>
              <w:rPr>
                <w:b/>
                <w:bCs/>
                <w:sz w:val="16"/>
                <w:szCs w:val="16"/>
              </w:rPr>
            </w:pPr>
            <w:r w:rsidRPr="00530D2F">
              <w:rPr>
                <w:b/>
                <w:bCs/>
                <w:sz w:val="16"/>
                <w:szCs w:val="16"/>
              </w:rPr>
              <w:t>DESCRIÇÃO</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32C" w:rsidRPr="00530D2F" w:rsidRDefault="00E3332C" w:rsidP="00D9057E">
            <w:pPr>
              <w:jc w:val="center"/>
              <w:rPr>
                <w:b/>
                <w:bCs/>
                <w:sz w:val="16"/>
                <w:szCs w:val="16"/>
              </w:rPr>
            </w:pPr>
            <w:r w:rsidRPr="00530D2F">
              <w:rPr>
                <w:b/>
                <w:bCs/>
                <w:sz w:val="16"/>
                <w:szCs w:val="16"/>
              </w:rPr>
              <w:t>QUANT. ESTIMADA</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32C" w:rsidRPr="00530D2F" w:rsidRDefault="00E3332C" w:rsidP="00D9057E">
            <w:pPr>
              <w:jc w:val="center"/>
              <w:rPr>
                <w:b/>
                <w:bCs/>
                <w:sz w:val="16"/>
                <w:szCs w:val="16"/>
              </w:rPr>
            </w:pPr>
            <w:r w:rsidRPr="00530D2F">
              <w:rPr>
                <w:b/>
                <w:bCs/>
                <w:sz w:val="16"/>
                <w:szCs w:val="16"/>
              </w:rPr>
              <w:t>REGIÃO DE ABRANGÊNCIA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32C" w:rsidRPr="00530D2F" w:rsidRDefault="00E3332C" w:rsidP="00D9057E">
            <w:pPr>
              <w:jc w:val="center"/>
              <w:rPr>
                <w:b/>
                <w:bCs/>
                <w:sz w:val="16"/>
                <w:szCs w:val="16"/>
              </w:rPr>
            </w:pPr>
            <w:r w:rsidRPr="00530D2F">
              <w:rPr>
                <w:b/>
                <w:bCs/>
                <w:sz w:val="16"/>
                <w:szCs w:val="16"/>
              </w:rPr>
              <w:t>VALOR UNITÁRIO (R$)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332C" w:rsidRPr="00530D2F" w:rsidRDefault="00E3332C" w:rsidP="00D9057E">
            <w:pPr>
              <w:jc w:val="center"/>
              <w:rPr>
                <w:b/>
                <w:bCs/>
                <w:sz w:val="16"/>
                <w:szCs w:val="16"/>
              </w:rPr>
            </w:pPr>
            <w:r w:rsidRPr="00530D2F">
              <w:rPr>
                <w:b/>
                <w:bCs/>
                <w:sz w:val="16"/>
                <w:szCs w:val="16"/>
              </w:rPr>
              <w:t>VALOR TOTAL (R$)</w:t>
            </w:r>
          </w:p>
        </w:tc>
      </w:tr>
      <w:tr w:rsidR="00E3332C" w:rsidRPr="00530D2F" w:rsidTr="00D9057E">
        <w:trPr>
          <w:trHeight w:val="297"/>
        </w:trPr>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E3332C" w:rsidRPr="00530D2F" w:rsidRDefault="00E3332C" w:rsidP="00D9057E">
            <w:pPr>
              <w:jc w:val="center"/>
              <w:rPr>
                <w:b/>
                <w:bCs/>
                <w:color w:val="000000"/>
                <w:sz w:val="16"/>
                <w:szCs w:val="16"/>
              </w:rPr>
            </w:pPr>
          </w:p>
        </w:tc>
        <w:tc>
          <w:tcPr>
            <w:tcW w:w="17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3332C" w:rsidRPr="00530D2F" w:rsidRDefault="00E3332C" w:rsidP="00D9057E">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3332C" w:rsidRPr="00530D2F" w:rsidRDefault="00E3332C" w:rsidP="00D9057E">
            <w:pPr>
              <w:jc w:val="center"/>
              <w:rPr>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3332C" w:rsidRPr="00530D2F" w:rsidRDefault="00E3332C" w:rsidP="00D9057E">
            <w:pPr>
              <w:jc w:val="center"/>
              <w:rPr>
                <w:sz w:val="16"/>
                <w:szCs w:val="16"/>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3332C" w:rsidRPr="00530D2F" w:rsidRDefault="00E3332C" w:rsidP="00D9057E">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E3332C" w:rsidRPr="00530D2F" w:rsidRDefault="00E3332C" w:rsidP="00D9057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3332C" w:rsidRPr="00530D2F" w:rsidRDefault="00E3332C" w:rsidP="00D9057E">
            <w:pPr>
              <w:jc w:val="center"/>
              <w:rPr>
                <w:sz w:val="16"/>
                <w:szCs w:val="16"/>
              </w:rPr>
            </w:pPr>
          </w:p>
        </w:tc>
      </w:tr>
      <w:tr w:rsidR="00E3332C" w:rsidRPr="00530D2F" w:rsidTr="00D9057E">
        <w:trPr>
          <w:trHeight w:val="297"/>
        </w:trPr>
        <w:tc>
          <w:tcPr>
            <w:tcW w:w="838" w:type="dxa"/>
            <w:tcBorders>
              <w:top w:val="single" w:sz="4" w:space="0" w:color="auto"/>
              <w:left w:val="single" w:sz="4" w:space="0" w:color="auto"/>
              <w:bottom w:val="single" w:sz="4" w:space="0" w:color="auto"/>
              <w:right w:val="single" w:sz="4" w:space="0" w:color="auto"/>
            </w:tcBorders>
            <w:shd w:val="clear" w:color="auto" w:fill="FFFFFF"/>
            <w:vAlign w:val="center"/>
          </w:tcPr>
          <w:p w:rsidR="00E3332C" w:rsidRPr="00530D2F" w:rsidRDefault="00E3332C" w:rsidP="00D9057E">
            <w:pPr>
              <w:jc w:val="center"/>
              <w:rPr>
                <w:b/>
                <w:bCs/>
                <w:color w:val="000000"/>
                <w:sz w:val="16"/>
                <w:szCs w:val="16"/>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rsidR="00E3332C" w:rsidRPr="00530D2F" w:rsidRDefault="00E3332C" w:rsidP="00D9057E">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3332C" w:rsidRPr="00530D2F" w:rsidRDefault="00E3332C" w:rsidP="00D9057E">
            <w:pPr>
              <w:jc w:val="center"/>
              <w:rPr>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3332C" w:rsidRPr="00530D2F" w:rsidRDefault="00E3332C" w:rsidP="00D9057E">
            <w:pPr>
              <w:jc w:val="center"/>
              <w:rPr>
                <w:sz w:val="16"/>
                <w:szCs w:val="16"/>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E3332C" w:rsidRPr="00530D2F" w:rsidRDefault="00E3332C" w:rsidP="00D9057E">
            <w:pP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E3332C" w:rsidRPr="00530D2F" w:rsidRDefault="00E3332C" w:rsidP="00D9057E">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3332C" w:rsidRPr="00530D2F" w:rsidRDefault="00E3332C" w:rsidP="00D9057E">
            <w:pPr>
              <w:jc w:val="center"/>
              <w:rPr>
                <w:sz w:val="16"/>
                <w:szCs w:val="16"/>
              </w:rPr>
            </w:pPr>
          </w:p>
        </w:tc>
      </w:tr>
    </w:tbl>
    <w:p w:rsidR="00E3332C" w:rsidRPr="00D93FB7" w:rsidRDefault="00E3332C" w:rsidP="00E3332C">
      <w:pPr>
        <w:numPr>
          <w:ilvl w:val="0"/>
          <w:numId w:val="1"/>
        </w:numPr>
        <w:shd w:val="clear" w:color="auto" w:fill="C6D9F1"/>
        <w:tabs>
          <w:tab w:val="left" w:pos="142"/>
        </w:tabs>
        <w:spacing w:before="120" w:after="120"/>
        <w:ind w:right="-1"/>
        <w:jc w:val="both"/>
        <w:rPr>
          <w:b/>
          <w:bCs/>
          <w:iCs/>
          <w:sz w:val="22"/>
          <w:szCs w:val="22"/>
        </w:rPr>
      </w:pPr>
      <w:r w:rsidRPr="00D93FB7">
        <w:rPr>
          <w:b/>
          <w:bCs/>
          <w:iCs/>
          <w:sz w:val="22"/>
          <w:szCs w:val="22"/>
        </w:rPr>
        <w:t>CLÁUSULA SEGUNDA – DA VIGÊNCIA</w:t>
      </w:r>
    </w:p>
    <w:p w:rsidR="00E3332C" w:rsidRPr="00D93FB7" w:rsidRDefault="00E3332C" w:rsidP="00E3332C">
      <w:pPr>
        <w:numPr>
          <w:ilvl w:val="1"/>
          <w:numId w:val="1"/>
        </w:numPr>
        <w:ind w:left="0" w:right="-17"/>
        <w:jc w:val="both"/>
        <w:rPr>
          <w:bCs/>
          <w:iCs/>
          <w:sz w:val="22"/>
          <w:szCs w:val="22"/>
        </w:rPr>
      </w:pPr>
      <w:r w:rsidRPr="00D93FB7">
        <w:rPr>
          <w:bCs/>
          <w:iCs/>
          <w:sz w:val="22"/>
          <w:szCs w:val="22"/>
        </w:rPr>
        <w:t xml:space="preserve">   O prazo de vigência deste Termo de Contrato é de 12 (doze) meses, contados da assinatura do Contrato. </w:t>
      </w:r>
    </w:p>
    <w:p w:rsidR="00E3332C" w:rsidRPr="00D93FB7" w:rsidRDefault="00E3332C" w:rsidP="00E3332C">
      <w:pPr>
        <w:numPr>
          <w:ilvl w:val="0"/>
          <w:numId w:val="1"/>
        </w:numPr>
        <w:shd w:val="clear" w:color="auto" w:fill="C6D9F1"/>
        <w:tabs>
          <w:tab w:val="left" w:pos="142"/>
        </w:tabs>
        <w:spacing w:after="120"/>
        <w:ind w:right="-1"/>
        <w:jc w:val="both"/>
        <w:rPr>
          <w:b/>
          <w:bCs/>
          <w:iCs/>
          <w:sz w:val="22"/>
          <w:szCs w:val="22"/>
        </w:rPr>
      </w:pPr>
      <w:r w:rsidRPr="00D93FB7">
        <w:rPr>
          <w:b/>
          <w:bCs/>
          <w:iCs/>
          <w:sz w:val="22"/>
          <w:szCs w:val="22"/>
        </w:rPr>
        <w:t>CLÁUSULA TERCEIRA – DO VALOR E DA DOTAÇÃO ORÇAMENTÁRIA</w:t>
      </w:r>
    </w:p>
    <w:p w:rsidR="00E3332C" w:rsidRPr="00D93FB7" w:rsidRDefault="00E3332C" w:rsidP="00E3332C">
      <w:pPr>
        <w:numPr>
          <w:ilvl w:val="1"/>
          <w:numId w:val="1"/>
        </w:numPr>
        <w:spacing w:after="120"/>
        <w:ind w:left="0" w:right="-17"/>
        <w:jc w:val="both"/>
        <w:rPr>
          <w:b/>
          <w:bCs/>
          <w:color w:val="000000"/>
          <w:sz w:val="22"/>
          <w:szCs w:val="22"/>
        </w:rPr>
      </w:pPr>
      <w:r w:rsidRPr="00D93FB7">
        <w:rPr>
          <w:color w:val="000000"/>
          <w:sz w:val="22"/>
          <w:szCs w:val="22"/>
        </w:rPr>
        <w:t xml:space="preserve">  O valor do presente Termo de Contrato é de </w:t>
      </w:r>
      <w:proofErr w:type="gramStart"/>
      <w:r w:rsidRPr="00D93FB7">
        <w:rPr>
          <w:color w:val="000000"/>
          <w:sz w:val="22"/>
          <w:szCs w:val="22"/>
        </w:rPr>
        <w:t>R$ ...</w:t>
      </w:r>
      <w:proofErr w:type="gramEnd"/>
      <w:r w:rsidRPr="00D93FB7">
        <w:rPr>
          <w:color w:val="000000"/>
          <w:sz w:val="22"/>
          <w:szCs w:val="22"/>
        </w:rPr>
        <w:t>.........(...............)</w:t>
      </w:r>
      <w:r w:rsidRPr="00D93FB7">
        <w:rPr>
          <w:b/>
          <w:bCs/>
          <w:color w:val="000000"/>
          <w:sz w:val="22"/>
          <w:szCs w:val="22"/>
        </w:rPr>
        <w:t>.</w:t>
      </w:r>
    </w:p>
    <w:p w:rsidR="00E3332C" w:rsidRPr="00D93FB7" w:rsidRDefault="00E3332C" w:rsidP="00E3332C">
      <w:pPr>
        <w:numPr>
          <w:ilvl w:val="1"/>
          <w:numId w:val="1"/>
        </w:numPr>
        <w:spacing w:after="120"/>
        <w:ind w:left="0" w:right="-17"/>
        <w:jc w:val="both"/>
        <w:rPr>
          <w:sz w:val="22"/>
          <w:szCs w:val="22"/>
        </w:rPr>
      </w:pPr>
      <w:r w:rsidRPr="00D93FB7">
        <w:rPr>
          <w:sz w:val="22"/>
          <w:szCs w:val="22"/>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3332C" w:rsidRPr="00D93FB7" w:rsidRDefault="00E3332C" w:rsidP="00E3332C">
      <w:pPr>
        <w:numPr>
          <w:ilvl w:val="1"/>
          <w:numId w:val="1"/>
        </w:numPr>
        <w:spacing w:after="120"/>
        <w:ind w:left="0" w:right="-17"/>
        <w:jc w:val="both"/>
        <w:rPr>
          <w:sz w:val="22"/>
          <w:szCs w:val="22"/>
        </w:rPr>
      </w:pPr>
      <w:r w:rsidRPr="00D93FB7">
        <w:rPr>
          <w:sz w:val="22"/>
          <w:szCs w:val="22"/>
        </w:rPr>
        <w:t xml:space="preserve"> As despesas decorrentes desta contratação estão programadas em dotação orçamentária própria, prevista no orçamento, para o exercício de </w:t>
      </w:r>
      <w:r w:rsidRPr="00D93FB7">
        <w:rPr>
          <w:i/>
          <w:color w:val="FF0000"/>
          <w:sz w:val="22"/>
          <w:szCs w:val="22"/>
        </w:rPr>
        <w:t>20</w:t>
      </w:r>
      <w:r w:rsidRPr="00D93FB7">
        <w:rPr>
          <w:color w:val="FF0000"/>
          <w:sz w:val="22"/>
          <w:szCs w:val="22"/>
        </w:rPr>
        <w:t>...</w:t>
      </w:r>
      <w:proofErr w:type="gramStart"/>
      <w:r w:rsidRPr="00D93FB7">
        <w:rPr>
          <w:color w:val="FF0000"/>
          <w:sz w:val="22"/>
          <w:szCs w:val="22"/>
        </w:rPr>
        <w:t>.,</w:t>
      </w:r>
      <w:proofErr w:type="gramEnd"/>
      <w:r w:rsidRPr="00D93FB7">
        <w:rPr>
          <w:sz w:val="22"/>
          <w:szCs w:val="22"/>
        </w:rPr>
        <w:t xml:space="preserve"> na classificação abaixo:</w:t>
      </w:r>
    </w:p>
    <w:tbl>
      <w:tblPr>
        <w:tblW w:w="9215"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1463"/>
        <w:gridCol w:w="1484"/>
        <w:gridCol w:w="1446"/>
        <w:gridCol w:w="1446"/>
        <w:gridCol w:w="1526"/>
      </w:tblGrid>
      <w:tr w:rsidR="00E3332C" w:rsidRPr="00530D2F" w:rsidTr="00D9057E">
        <w:trPr>
          <w:trHeight w:val="567"/>
          <w:jc w:val="center"/>
        </w:trPr>
        <w:tc>
          <w:tcPr>
            <w:tcW w:w="1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3332C" w:rsidRPr="00530D2F" w:rsidRDefault="00E3332C" w:rsidP="00D9057E">
            <w:pPr>
              <w:autoSpaceDE w:val="0"/>
              <w:autoSpaceDN w:val="0"/>
              <w:adjustRightInd w:val="0"/>
              <w:jc w:val="center"/>
              <w:rPr>
                <w:b/>
                <w:bCs/>
                <w:sz w:val="16"/>
                <w:szCs w:val="16"/>
              </w:rPr>
            </w:pPr>
            <w:r w:rsidRPr="00530D2F">
              <w:rPr>
                <w:b/>
                <w:bCs/>
                <w:sz w:val="16"/>
                <w:szCs w:val="16"/>
              </w:rPr>
              <w:lastRenderedPageBreak/>
              <w:t>PROGRAMA DE</w:t>
            </w:r>
          </w:p>
          <w:p w:rsidR="00E3332C" w:rsidRPr="00530D2F" w:rsidRDefault="00E3332C" w:rsidP="00D9057E">
            <w:pPr>
              <w:autoSpaceDE w:val="0"/>
              <w:autoSpaceDN w:val="0"/>
              <w:adjustRightInd w:val="0"/>
              <w:jc w:val="center"/>
              <w:rPr>
                <w:b/>
                <w:bCs/>
                <w:sz w:val="16"/>
                <w:szCs w:val="16"/>
              </w:rPr>
            </w:pPr>
            <w:r w:rsidRPr="00530D2F">
              <w:rPr>
                <w:b/>
                <w:bCs/>
                <w:sz w:val="16"/>
                <w:szCs w:val="16"/>
              </w:rPr>
              <w:t>TRABALHO</w:t>
            </w:r>
          </w:p>
        </w:tc>
        <w:tc>
          <w:tcPr>
            <w:tcW w:w="14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3332C" w:rsidRPr="00530D2F" w:rsidRDefault="00E3332C" w:rsidP="00D9057E">
            <w:pPr>
              <w:autoSpaceDE w:val="0"/>
              <w:autoSpaceDN w:val="0"/>
              <w:adjustRightInd w:val="0"/>
              <w:jc w:val="center"/>
              <w:rPr>
                <w:b/>
                <w:bCs/>
                <w:sz w:val="16"/>
                <w:szCs w:val="16"/>
              </w:rPr>
            </w:pPr>
            <w:r w:rsidRPr="00530D2F">
              <w:rPr>
                <w:b/>
                <w:bCs/>
                <w:sz w:val="16"/>
                <w:szCs w:val="16"/>
              </w:rPr>
              <w:t>FONTE DE</w:t>
            </w:r>
          </w:p>
          <w:p w:rsidR="00E3332C" w:rsidRPr="00530D2F" w:rsidRDefault="00E3332C" w:rsidP="00D9057E">
            <w:pPr>
              <w:autoSpaceDE w:val="0"/>
              <w:autoSpaceDN w:val="0"/>
              <w:adjustRightInd w:val="0"/>
              <w:jc w:val="center"/>
              <w:rPr>
                <w:b/>
                <w:bCs/>
                <w:sz w:val="16"/>
                <w:szCs w:val="16"/>
              </w:rPr>
            </w:pPr>
            <w:r w:rsidRPr="00530D2F">
              <w:rPr>
                <w:b/>
                <w:bCs/>
                <w:sz w:val="16"/>
                <w:szCs w:val="16"/>
              </w:rPr>
              <w:t>RECURSOS</w:t>
            </w:r>
          </w:p>
        </w:tc>
        <w:tc>
          <w:tcPr>
            <w:tcW w:w="148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3332C" w:rsidRPr="00530D2F" w:rsidRDefault="00E3332C" w:rsidP="00D9057E">
            <w:pPr>
              <w:autoSpaceDE w:val="0"/>
              <w:autoSpaceDN w:val="0"/>
              <w:adjustRightInd w:val="0"/>
              <w:jc w:val="center"/>
              <w:rPr>
                <w:b/>
                <w:bCs/>
                <w:sz w:val="16"/>
                <w:szCs w:val="16"/>
              </w:rPr>
            </w:pPr>
            <w:r w:rsidRPr="00530D2F">
              <w:rPr>
                <w:b/>
                <w:bCs/>
                <w:sz w:val="16"/>
                <w:szCs w:val="16"/>
              </w:rPr>
              <w:t>ELEMENTO</w:t>
            </w:r>
          </w:p>
          <w:p w:rsidR="00E3332C" w:rsidRPr="00530D2F" w:rsidRDefault="00E3332C" w:rsidP="00D9057E">
            <w:pPr>
              <w:autoSpaceDE w:val="0"/>
              <w:autoSpaceDN w:val="0"/>
              <w:adjustRightInd w:val="0"/>
              <w:jc w:val="center"/>
              <w:rPr>
                <w:b/>
                <w:bCs/>
                <w:sz w:val="16"/>
                <w:szCs w:val="16"/>
              </w:rPr>
            </w:pPr>
            <w:r w:rsidRPr="00530D2F">
              <w:rPr>
                <w:b/>
                <w:bCs/>
                <w:sz w:val="16"/>
                <w:szCs w:val="16"/>
              </w:rPr>
              <w:t>DE DESPESA</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3332C" w:rsidRPr="00530D2F" w:rsidRDefault="00E3332C" w:rsidP="00D9057E">
            <w:pPr>
              <w:autoSpaceDE w:val="0"/>
              <w:autoSpaceDN w:val="0"/>
              <w:adjustRightInd w:val="0"/>
              <w:jc w:val="center"/>
              <w:rPr>
                <w:b/>
                <w:bCs/>
                <w:sz w:val="16"/>
                <w:szCs w:val="16"/>
              </w:rPr>
            </w:pPr>
            <w:r w:rsidRPr="00530D2F">
              <w:rPr>
                <w:b/>
                <w:bCs/>
                <w:sz w:val="16"/>
                <w:szCs w:val="16"/>
              </w:rPr>
              <w:t>NÚMERO DE</w:t>
            </w:r>
          </w:p>
          <w:p w:rsidR="00E3332C" w:rsidRPr="00530D2F" w:rsidRDefault="00E3332C" w:rsidP="00D9057E">
            <w:pPr>
              <w:autoSpaceDE w:val="0"/>
              <w:autoSpaceDN w:val="0"/>
              <w:adjustRightInd w:val="0"/>
              <w:jc w:val="center"/>
              <w:rPr>
                <w:b/>
                <w:bCs/>
                <w:sz w:val="16"/>
                <w:szCs w:val="16"/>
              </w:rPr>
            </w:pPr>
            <w:r w:rsidRPr="00530D2F">
              <w:rPr>
                <w:b/>
                <w:bCs/>
                <w:sz w:val="16"/>
                <w:szCs w:val="16"/>
              </w:rPr>
              <w:t>EMPENHO</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3332C" w:rsidRPr="00530D2F" w:rsidRDefault="00E3332C" w:rsidP="00D9057E">
            <w:pPr>
              <w:autoSpaceDE w:val="0"/>
              <w:autoSpaceDN w:val="0"/>
              <w:adjustRightInd w:val="0"/>
              <w:jc w:val="center"/>
              <w:rPr>
                <w:b/>
                <w:bCs/>
                <w:sz w:val="16"/>
                <w:szCs w:val="16"/>
              </w:rPr>
            </w:pPr>
            <w:r w:rsidRPr="00530D2F">
              <w:rPr>
                <w:b/>
                <w:bCs/>
                <w:sz w:val="16"/>
                <w:szCs w:val="16"/>
              </w:rPr>
              <w:t>DATA DE</w:t>
            </w:r>
          </w:p>
          <w:p w:rsidR="00E3332C" w:rsidRPr="00530D2F" w:rsidRDefault="00E3332C" w:rsidP="00D9057E">
            <w:pPr>
              <w:autoSpaceDE w:val="0"/>
              <w:autoSpaceDN w:val="0"/>
              <w:adjustRightInd w:val="0"/>
              <w:jc w:val="center"/>
              <w:rPr>
                <w:b/>
                <w:bCs/>
                <w:sz w:val="16"/>
                <w:szCs w:val="16"/>
              </w:rPr>
            </w:pPr>
            <w:r w:rsidRPr="00530D2F">
              <w:rPr>
                <w:b/>
                <w:bCs/>
                <w:sz w:val="16"/>
                <w:szCs w:val="16"/>
              </w:rPr>
              <w:t>EMPENHO</w:t>
            </w:r>
          </w:p>
        </w:tc>
        <w:tc>
          <w:tcPr>
            <w:tcW w:w="15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3332C" w:rsidRPr="00530D2F" w:rsidRDefault="00E3332C" w:rsidP="00D9057E">
            <w:pPr>
              <w:autoSpaceDE w:val="0"/>
              <w:autoSpaceDN w:val="0"/>
              <w:adjustRightInd w:val="0"/>
              <w:jc w:val="center"/>
              <w:rPr>
                <w:b/>
                <w:bCs/>
                <w:sz w:val="16"/>
                <w:szCs w:val="16"/>
              </w:rPr>
            </w:pPr>
          </w:p>
          <w:p w:rsidR="00E3332C" w:rsidRPr="00530D2F" w:rsidRDefault="00E3332C" w:rsidP="00D9057E">
            <w:pPr>
              <w:autoSpaceDE w:val="0"/>
              <w:autoSpaceDN w:val="0"/>
              <w:adjustRightInd w:val="0"/>
              <w:jc w:val="center"/>
              <w:rPr>
                <w:b/>
                <w:bCs/>
                <w:sz w:val="16"/>
                <w:szCs w:val="16"/>
              </w:rPr>
            </w:pPr>
            <w:r w:rsidRPr="00530D2F">
              <w:rPr>
                <w:b/>
                <w:bCs/>
                <w:sz w:val="16"/>
                <w:szCs w:val="16"/>
              </w:rPr>
              <w:t>VALOR (R$)</w:t>
            </w:r>
          </w:p>
          <w:p w:rsidR="00E3332C" w:rsidRPr="00530D2F" w:rsidRDefault="00E3332C" w:rsidP="00D9057E">
            <w:pPr>
              <w:autoSpaceDE w:val="0"/>
              <w:autoSpaceDN w:val="0"/>
              <w:adjustRightInd w:val="0"/>
              <w:jc w:val="center"/>
              <w:rPr>
                <w:b/>
                <w:bCs/>
                <w:sz w:val="16"/>
                <w:szCs w:val="16"/>
              </w:rPr>
            </w:pPr>
          </w:p>
        </w:tc>
      </w:tr>
      <w:tr w:rsidR="00E3332C" w:rsidRPr="00530D2F" w:rsidTr="00D9057E">
        <w:trPr>
          <w:trHeight w:val="567"/>
          <w:jc w:val="center"/>
        </w:trPr>
        <w:tc>
          <w:tcPr>
            <w:tcW w:w="1850" w:type="dxa"/>
            <w:tcBorders>
              <w:top w:val="single" w:sz="4" w:space="0" w:color="000000"/>
              <w:left w:val="single" w:sz="4" w:space="0" w:color="000000"/>
              <w:bottom w:val="single" w:sz="4" w:space="0" w:color="000000"/>
              <w:right w:val="single" w:sz="4" w:space="0" w:color="000000"/>
            </w:tcBorders>
            <w:vAlign w:val="center"/>
          </w:tcPr>
          <w:p w:rsidR="00E3332C" w:rsidRPr="00530D2F" w:rsidRDefault="00E3332C" w:rsidP="00D9057E">
            <w:pPr>
              <w:autoSpaceDE w:val="0"/>
              <w:autoSpaceDN w:val="0"/>
              <w:adjustRightInd w:val="0"/>
              <w:jc w:val="center"/>
              <w:rPr>
                <w:b/>
                <w:bCs/>
                <w:sz w:val="16"/>
                <w:szCs w:val="16"/>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E3332C" w:rsidRPr="00530D2F" w:rsidRDefault="00E3332C" w:rsidP="00D9057E">
            <w:pPr>
              <w:autoSpaceDE w:val="0"/>
              <w:autoSpaceDN w:val="0"/>
              <w:adjustRightInd w:val="0"/>
              <w:jc w:val="center"/>
              <w:rPr>
                <w:b/>
                <w:bCs/>
                <w:sz w:val="16"/>
                <w:szCs w:val="16"/>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E3332C" w:rsidRPr="00530D2F" w:rsidRDefault="00E3332C" w:rsidP="00D9057E">
            <w:pPr>
              <w:autoSpaceDE w:val="0"/>
              <w:autoSpaceDN w:val="0"/>
              <w:adjustRightInd w:val="0"/>
              <w:jc w:val="center"/>
              <w:rPr>
                <w:b/>
                <w:bCs/>
                <w:sz w:val="16"/>
                <w:szCs w:val="16"/>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E3332C" w:rsidRPr="00530D2F" w:rsidRDefault="00E3332C" w:rsidP="00D9057E">
            <w:pPr>
              <w:autoSpaceDE w:val="0"/>
              <w:autoSpaceDN w:val="0"/>
              <w:adjustRightInd w:val="0"/>
              <w:jc w:val="center"/>
              <w:rPr>
                <w:b/>
                <w:bCs/>
                <w:sz w:val="16"/>
                <w:szCs w:val="16"/>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E3332C" w:rsidRPr="00530D2F" w:rsidRDefault="00E3332C" w:rsidP="00D9057E">
            <w:pPr>
              <w:autoSpaceDE w:val="0"/>
              <w:autoSpaceDN w:val="0"/>
              <w:adjustRightInd w:val="0"/>
              <w:jc w:val="center"/>
              <w:rPr>
                <w:b/>
                <w:bCs/>
                <w:sz w:val="16"/>
                <w:szCs w:val="16"/>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3332C" w:rsidRPr="00530D2F" w:rsidRDefault="00E3332C" w:rsidP="00D9057E">
            <w:pPr>
              <w:autoSpaceDE w:val="0"/>
              <w:autoSpaceDN w:val="0"/>
              <w:adjustRightInd w:val="0"/>
              <w:jc w:val="center"/>
              <w:rPr>
                <w:b/>
                <w:bCs/>
                <w:sz w:val="16"/>
                <w:szCs w:val="16"/>
              </w:rPr>
            </w:pPr>
          </w:p>
        </w:tc>
      </w:tr>
    </w:tbl>
    <w:p w:rsidR="00E3332C" w:rsidRPr="00D93FB7" w:rsidRDefault="00E3332C" w:rsidP="00E3332C">
      <w:pPr>
        <w:numPr>
          <w:ilvl w:val="0"/>
          <w:numId w:val="1"/>
        </w:numPr>
        <w:shd w:val="clear" w:color="auto" w:fill="C6D9F1"/>
        <w:tabs>
          <w:tab w:val="left" w:pos="142"/>
        </w:tabs>
        <w:spacing w:before="120" w:after="120"/>
        <w:ind w:right="-1"/>
        <w:jc w:val="both"/>
        <w:rPr>
          <w:b/>
          <w:bCs/>
          <w:iCs/>
          <w:sz w:val="22"/>
          <w:szCs w:val="22"/>
        </w:rPr>
      </w:pPr>
      <w:r w:rsidRPr="00D93FB7">
        <w:rPr>
          <w:b/>
          <w:bCs/>
          <w:iCs/>
          <w:sz w:val="22"/>
          <w:szCs w:val="22"/>
        </w:rPr>
        <w:t>CLÁUSULA QUARTA – DO PAGAMENTO</w:t>
      </w:r>
    </w:p>
    <w:p w:rsidR="00E3332C" w:rsidRPr="00D93FB7" w:rsidRDefault="00E3332C" w:rsidP="00E3332C">
      <w:pPr>
        <w:numPr>
          <w:ilvl w:val="1"/>
          <w:numId w:val="1"/>
        </w:numPr>
        <w:tabs>
          <w:tab w:val="left" w:pos="567"/>
          <w:tab w:val="left" w:pos="1418"/>
        </w:tabs>
        <w:ind w:left="0"/>
        <w:jc w:val="both"/>
        <w:rPr>
          <w:bCs/>
          <w:sz w:val="22"/>
          <w:szCs w:val="22"/>
        </w:rPr>
      </w:pPr>
      <w:r w:rsidRPr="00D93FB7">
        <w:rPr>
          <w:sz w:val="22"/>
          <w:szCs w:val="22"/>
        </w:rPr>
        <w:t xml:space="preserve">  Para habilitar-se ao pagamento a CONTRATADA deverá apresentar a CONTRATANTE a 1ª via da Nota Fiscal de Vendas/Fatura juntamente com a comprovação de entrega do grupo/item.</w:t>
      </w:r>
    </w:p>
    <w:p w:rsidR="00E3332C" w:rsidRPr="00D93FB7" w:rsidRDefault="00E3332C" w:rsidP="00E3332C">
      <w:pPr>
        <w:numPr>
          <w:ilvl w:val="1"/>
          <w:numId w:val="1"/>
        </w:numPr>
        <w:tabs>
          <w:tab w:val="left" w:pos="1418"/>
          <w:tab w:val="center" w:pos="4419"/>
          <w:tab w:val="right" w:pos="8838"/>
        </w:tabs>
        <w:spacing w:before="120"/>
        <w:ind w:left="0"/>
        <w:jc w:val="both"/>
        <w:rPr>
          <w:bCs/>
          <w:sz w:val="22"/>
          <w:szCs w:val="22"/>
        </w:rPr>
      </w:pPr>
      <w:r w:rsidRPr="00D93FB7">
        <w:rPr>
          <w:bCs/>
          <w:sz w:val="22"/>
          <w:szCs w:val="22"/>
        </w:rPr>
        <w:t xml:space="preserve">  O pagamento será efetuado, pela CONTRATANTE, no </w:t>
      </w:r>
      <w:r w:rsidRPr="00D93FB7">
        <w:rPr>
          <w:b/>
          <w:bCs/>
          <w:sz w:val="22"/>
          <w:szCs w:val="22"/>
        </w:rPr>
        <w:t>prazo de</w:t>
      </w:r>
      <w:r w:rsidRPr="00D93FB7">
        <w:rPr>
          <w:bCs/>
          <w:sz w:val="22"/>
          <w:szCs w:val="22"/>
        </w:rPr>
        <w:t xml:space="preserve"> </w:t>
      </w:r>
      <w:r w:rsidRPr="00D93FB7">
        <w:rPr>
          <w:b/>
          <w:bCs/>
          <w:sz w:val="22"/>
          <w:szCs w:val="22"/>
        </w:rPr>
        <w:t>até</w:t>
      </w:r>
      <w:r w:rsidRPr="00D93FB7">
        <w:rPr>
          <w:bCs/>
          <w:sz w:val="22"/>
          <w:szCs w:val="22"/>
        </w:rPr>
        <w:t xml:space="preserve"> </w:t>
      </w:r>
      <w:r w:rsidRPr="00D93FB7">
        <w:rPr>
          <w:b/>
          <w:bCs/>
          <w:sz w:val="22"/>
          <w:szCs w:val="22"/>
        </w:rPr>
        <w:t>20 (vinte) dias</w:t>
      </w:r>
      <w:r w:rsidRPr="00D93FB7">
        <w:rPr>
          <w:bCs/>
          <w:sz w:val="22"/>
          <w:szCs w:val="22"/>
        </w:rPr>
        <w:t xml:space="preserve"> após apresentação da cobrança prevista no item 4.1, após o atesto do recebimento do produto e uma vez que tenham sido cumpridos todos os critérios e condições estabelecidos no Termo de Referência e seus Encartes (Anexo I do Edital). </w:t>
      </w:r>
    </w:p>
    <w:p w:rsidR="00E3332C" w:rsidRPr="00D93FB7" w:rsidRDefault="00E3332C" w:rsidP="00E3332C">
      <w:pPr>
        <w:numPr>
          <w:ilvl w:val="1"/>
          <w:numId w:val="1"/>
        </w:numPr>
        <w:tabs>
          <w:tab w:val="left" w:pos="1418"/>
        </w:tabs>
        <w:spacing w:before="120"/>
        <w:ind w:left="0"/>
        <w:jc w:val="both"/>
        <w:rPr>
          <w:sz w:val="22"/>
          <w:szCs w:val="22"/>
        </w:rPr>
      </w:pPr>
      <w:r w:rsidRPr="00D93FB7">
        <w:rPr>
          <w:sz w:val="22"/>
          <w:szCs w:val="22"/>
        </w:rPr>
        <w:t xml:space="preserve">  Quaisquer dos documentos citados no item 4.1 acima que apresentarem incorreção, serão devolvidos à empresa CONTRATADA, para regularização, reiniciando-se novos prazos para pagamentos, a contar da reapresentação devidamente corrigida.</w:t>
      </w:r>
    </w:p>
    <w:p w:rsidR="00E3332C" w:rsidRPr="00D93FB7" w:rsidRDefault="00E3332C" w:rsidP="00E3332C">
      <w:pPr>
        <w:numPr>
          <w:ilvl w:val="0"/>
          <w:numId w:val="1"/>
        </w:numPr>
        <w:shd w:val="clear" w:color="auto" w:fill="C6D9F1"/>
        <w:tabs>
          <w:tab w:val="left" w:pos="142"/>
        </w:tabs>
        <w:spacing w:before="120" w:after="120"/>
        <w:ind w:right="-1"/>
        <w:jc w:val="both"/>
        <w:rPr>
          <w:b/>
          <w:bCs/>
          <w:iCs/>
          <w:sz w:val="22"/>
          <w:szCs w:val="22"/>
        </w:rPr>
      </w:pPr>
      <w:r w:rsidRPr="00D93FB7">
        <w:rPr>
          <w:b/>
          <w:bCs/>
          <w:iCs/>
          <w:sz w:val="22"/>
          <w:szCs w:val="22"/>
        </w:rPr>
        <w:t>CLÁUSULA QUINTA – DA GARANTIA</w:t>
      </w:r>
    </w:p>
    <w:p w:rsidR="00E3332C" w:rsidRPr="00D93FB7" w:rsidRDefault="00E3332C" w:rsidP="00E3332C">
      <w:pPr>
        <w:numPr>
          <w:ilvl w:val="1"/>
          <w:numId w:val="1"/>
        </w:numPr>
        <w:tabs>
          <w:tab w:val="left" w:pos="1418"/>
        </w:tabs>
        <w:ind w:left="0" w:right="-17"/>
        <w:jc w:val="both"/>
        <w:rPr>
          <w:color w:val="0D0D0D"/>
          <w:sz w:val="22"/>
          <w:szCs w:val="22"/>
        </w:rPr>
      </w:pPr>
      <w:r w:rsidRPr="00D93FB7">
        <w:rPr>
          <w:color w:val="0D0D0D"/>
          <w:sz w:val="22"/>
          <w:szCs w:val="22"/>
        </w:rPr>
        <w:t xml:space="preserve"> Como garantia do cumprimento integral de todas as obrigações contratuais ora assumidas, inclusive indenizações a terceiros e multas que venham a ser aplicadas, a CONTRATADA se obriga a prestar garantia no valor correspondente a </w:t>
      </w:r>
      <w:r w:rsidRPr="00D93FB7">
        <w:rPr>
          <w:b/>
          <w:color w:val="0D0D0D"/>
          <w:sz w:val="22"/>
          <w:szCs w:val="22"/>
        </w:rPr>
        <w:t xml:space="preserve">5% (cinco por cento) </w:t>
      </w:r>
      <w:r w:rsidRPr="00D93FB7">
        <w:rPr>
          <w:color w:val="0D0D0D"/>
          <w:sz w:val="22"/>
          <w:szCs w:val="22"/>
        </w:rPr>
        <w:t xml:space="preserve">do valor do Contrato, no </w:t>
      </w:r>
      <w:r w:rsidRPr="00D93FB7">
        <w:rPr>
          <w:b/>
          <w:color w:val="0D0D0D"/>
          <w:sz w:val="22"/>
          <w:szCs w:val="22"/>
        </w:rPr>
        <w:t>prazo máximo de 10 (dez) dias</w:t>
      </w:r>
      <w:r w:rsidRPr="00D93FB7">
        <w:rPr>
          <w:color w:val="0D0D0D"/>
          <w:sz w:val="22"/>
          <w:szCs w:val="22"/>
        </w:rPr>
        <w:t xml:space="preserve">, após a assinatura do Contrato, pela modalidade </w:t>
      </w:r>
      <w:r w:rsidRPr="00D93FB7">
        <w:rPr>
          <w:color w:val="0D0D0D"/>
          <w:sz w:val="22"/>
          <w:szCs w:val="22"/>
        </w:rPr>
        <w:softHyphen/>
      </w:r>
      <w:r w:rsidRPr="00D93FB7">
        <w:rPr>
          <w:color w:val="0D0D0D"/>
          <w:sz w:val="22"/>
          <w:szCs w:val="22"/>
        </w:rPr>
        <w:softHyphen/>
      </w:r>
      <w:r w:rsidRPr="00D93FB7">
        <w:rPr>
          <w:color w:val="0D0D0D"/>
          <w:sz w:val="22"/>
          <w:szCs w:val="22"/>
        </w:rPr>
        <w:softHyphen/>
      </w:r>
      <w:r w:rsidRPr="00D93FB7">
        <w:rPr>
          <w:color w:val="0D0D0D"/>
          <w:sz w:val="22"/>
          <w:szCs w:val="22"/>
        </w:rPr>
        <w:softHyphen/>
      </w:r>
      <w:r w:rsidRPr="00D93FB7">
        <w:rPr>
          <w:color w:val="0D0D0D"/>
          <w:sz w:val="22"/>
          <w:szCs w:val="22"/>
        </w:rPr>
        <w:softHyphen/>
      </w:r>
      <w:r w:rsidRPr="00D93FB7">
        <w:rPr>
          <w:color w:val="0D0D0D"/>
          <w:sz w:val="22"/>
          <w:szCs w:val="22"/>
        </w:rPr>
        <w:softHyphen/>
      </w:r>
      <w:r w:rsidRPr="00D93FB7">
        <w:rPr>
          <w:color w:val="0D0D0D"/>
          <w:sz w:val="22"/>
          <w:szCs w:val="22"/>
        </w:rPr>
        <w:softHyphen/>
      </w:r>
      <w:r w:rsidRPr="00D93FB7">
        <w:rPr>
          <w:color w:val="0D0D0D"/>
          <w:sz w:val="22"/>
          <w:szCs w:val="22"/>
        </w:rPr>
        <w:softHyphen/>
        <w:t>_____________.</w:t>
      </w:r>
    </w:p>
    <w:p w:rsidR="00E3332C" w:rsidRPr="00D93FB7" w:rsidRDefault="00E3332C" w:rsidP="00E3332C">
      <w:pPr>
        <w:tabs>
          <w:tab w:val="left" w:pos="1418"/>
        </w:tabs>
        <w:ind w:right="-17"/>
        <w:jc w:val="both"/>
        <w:rPr>
          <w:color w:val="0D0D0D"/>
          <w:sz w:val="22"/>
          <w:szCs w:val="22"/>
        </w:rPr>
      </w:pPr>
    </w:p>
    <w:p w:rsidR="00E3332C" w:rsidRPr="00D93FB7" w:rsidRDefault="00E3332C" w:rsidP="00E3332C">
      <w:pPr>
        <w:tabs>
          <w:tab w:val="left" w:pos="360"/>
        </w:tabs>
        <w:ind w:right="99"/>
        <w:jc w:val="both"/>
        <w:rPr>
          <w:sz w:val="22"/>
          <w:szCs w:val="22"/>
        </w:rPr>
      </w:pPr>
      <w:r w:rsidRPr="00D93FB7">
        <w:rPr>
          <w:sz w:val="22"/>
          <w:szCs w:val="22"/>
        </w:rPr>
        <w:t xml:space="preserve">           I – Caução em dinheiro ou títulos da dívida pública;</w:t>
      </w:r>
    </w:p>
    <w:p w:rsidR="00E3332C" w:rsidRPr="00D93FB7" w:rsidRDefault="00E3332C" w:rsidP="00E3332C">
      <w:pPr>
        <w:tabs>
          <w:tab w:val="left" w:pos="360"/>
        </w:tabs>
        <w:ind w:right="99"/>
        <w:jc w:val="both"/>
        <w:rPr>
          <w:sz w:val="22"/>
          <w:szCs w:val="22"/>
        </w:rPr>
      </w:pPr>
      <w:r w:rsidRPr="00D93FB7">
        <w:rPr>
          <w:sz w:val="22"/>
          <w:szCs w:val="22"/>
        </w:rPr>
        <w:tab/>
        <w:t xml:space="preserve">     II – Seguro Garantia;</w:t>
      </w:r>
    </w:p>
    <w:p w:rsidR="00E3332C" w:rsidRPr="00D93FB7" w:rsidRDefault="00E3332C" w:rsidP="00E3332C">
      <w:pPr>
        <w:tabs>
          <w:tab w:val="left" w:pos="360"/>
        </w:tabs>
        <w:spacing w:after="120"/>
        <w:ind w:right="96"/>
        <w:jc w:val="both"/>
        <w:rPr>
          <w:sz w:val="22"/>
          <w:szCs w:val="22"/>
        </w:rPr>
      </w:pPr>
      <w:r w:rsidRPr="00D93FB7">
        <w:rPr>
          <w:sz w:val="22"/>
          <w:szCs w:val="22"/>
        </w:rPr>
        <w:tab/>
        <w:t xml:space="preserve">     III – Fiança Bancária. </w:t>
      </w:r>
    </w:p>
    <w:p w:rsidR="00E3332C" w:rsidRPr="00D93FB7" w:rsidRDefault="00E3332C" w:rsidP="00E3332C">
      <w:pPr>
        <w:numPr>
          <w:ilvl w:val="1"/>
          <w:numId w:val="1"/>
        </w:numPr>
        <w:tabs>
          <w:tab w:val="left" w:pos="0"/>
          <w:tab w:val="left" w:pos="1418"/>
        </w:tabs>
        <w:spacing w:line="360" w:lineRule="auto"/>
        <w:ind w:right="99" w:hanging="284"/>
        <w:jc w:val="both"/>
        <w:rPr>
          <w:b/>
          <w:sz w:val="22"/>
          <w:szCs w:val="22"/>
        </w:rPr>
      </w:pPr>
      <w:r w:rsidRPr="00D93FB7">
        <w:rPr>
          <w:sz w:val="22"/>
          <w:szCs w:val="22"/>
        </w:rPr>
        <w:t xml:space="preserve"> O valor da garantia será atualizado nas mesmas condições do valor contratual.</w:t>
      </w:r>
    </w:p>
    <w:p w:rsidR="00E3332C" w:rsidRPr="00D93FB7" w:rsidRDefault="00E3332C" w:rsidP="00E3332C">
      <w:pPr>
        <w:numPr>
          <w:ilvl w:val="1"/>
          <w:numId w:val="1"/>
        </w:numPr>
        <w:tabs>
          <w:tab w:val="left" w:pos="0"/>
          <w:tab w:val="left" w:pos="1418"/>
        </w:tabs>
        <w:ind w:left="0" w:right="96"/>
        <w:jc w:val="both"/>
        <w:rPr>
          <w:sz w:val="22"/>
          <w:szCs w:val="22"/>
        </w:rPr>
      </w:pPr>
      <w:r w:rsidRPr="00D93FB7">
        <w:rPr>
          <w:sz w:val="22"/>
          <w:szCs w:val="22"/>
        </w:rPr>
        <w:t xml:space="preserve"> A garantia ficará à responsabilidade e à ordem da Diretoria Financeira da </w:t>
      </w:r>
      <w:r w:rsidRPr="00D93FB7">
        <w:rPr>
          <w:smallCaps/>
          <w:sz w:val="22"/>
          <w:szCs w:val="22"/>
        </w:rPr>
        <w:t>CONTRATANTE</w:t>
      </w:r>
      <w:r w:rsidRPr="00D93FB7">
        <w:rPr>
          <w:sz w:val="22"/>
          <w:szCs w:val="22"/>
        </w:rPr>
        <w:t xml:space="preserve"> e somente será restituída após o integral cumprimento de todas as obrigações contratuais.</w:t>
      </w:r>
    </w:p>
    <w:p w:rsidR="00E3332C" w:rsidRPr="00D93FB7" w:rsidRDefault="00E3332C" w:rsidP="00E3332C">
      <w:pPr>
        <w:numPr>
          <w:ilvl w:val="1"/>
          <w:numId w:val="1"/>
        </w:numPr>
        <w:tabs>
          <w:tab w:val="left" w:pos="426"/>
          <w:tab w:val="left" w:pos="1418"/>
        </w:tabs>
        <w:spacing w:before="120"/>
        <w:ind w:left="0" w:right="96"/>
        <w:jc w:val="both"/>
        <w:rPr>
          <w:sz w:val="22"/>
          <w:szCs w:val="22"/>
        </w:rPr>
      </w:pPr>
      <w:r w:rsidRPr="00D93FB7">
        <w:rPr>
          <w:sz w:val="22"/>
          <w:szCs w:val="22"/>
        </w:rPr>
        <w:t xml:space="preserve"> Se a garantia prestada pela CONTRATADA </w:t>
      </w:r>
      <w:proofErr w:type="gramStart"/>
      <w:r w:rsidRPr="00D93FB7">
        <w:rPr>
          <w:sz w:val="22"/>
          <w:szCs w:val="22"/>
        </w:rPr>
        <w:t>for na</w:t>
      </w:r>
      <w:proofErr w:type="gramEnd"/>
      <w:r w:rsidRPr="00D93FB7">
        <w:rPr>
          <w:sz w:val="22"/>
          <w:szCs w:val="22"/>
        </w:rPr>
        <w:t xml:space="preserve"> modalidade de caução em dinheiro, esta será atualizada monetariamente e poderá ser retirada/levantada pela </w:t>
      </w:r>
      <w:r w:rsidRPr="00D93FB7">
        <w:rPr>
          <w:smallCaps/>
          <w:sz w:val="22"/>
          <w:szCs w:val="22"/>
        </w:rPr>
        <w:t>CONTRATANTE</w:t>
      </w:r>
      <w:r w:rsidRPr="00D93FB7">
        <w:rPr>
          <w:sz w:val="22"/>
          <w:szCs w:val="22"/>
        </w:rPr>
        <w:t>, total ou parcialmente, para fins de cobertura de pagamento das multas previstas na Cláusula  Nona do Contrato.</w:t>
      </w:r>
    </w:p>
    <w:p w:rsidR="00E3332C" w:rsidRPr="00D93FB7" w:rsidRDefault="00E3332C" w:rsidP="00E3332C">
      <w:pPr>
        <w:numPr>
          <w:ilvl w:val="1"/>
          <w:numId w:val="1"/>
        </w:numPr>
        <w:tabs>
          <w:tab w:val="left" w:pos="426"/>
          <w:tab w:val="left" w:pos="1418"/>
        </w:tabs>
        <w:spacing w:before="120"/>
        <w:ind w:left="0" w:right="96"/>
        <w:jc w:val="both"/>
        <w:rPr>
          <w:sz w:val="22"/>
          <w:szCs w:val="22"/>
        </w:rPr>
      </w:pPr>
      <w:r w:rsidRPr="00D93FB7">
        <w:rPr>
          <w:sz w:val="22"/>
          <w:szCs w:val="22"/>
        </w:rPr>
        <w:t>Se o valor da garantia for utilizado, total ou parcialmente, em pagamento de qualquer obrigação, inclusive indenização a terceiros ou pagamento de multas contratuais, a CONTRATADA se compromete a fazer a respectiva reposição de 03 (três) dias úteis, contados da data em que for notificada pela CONTRATANTE, mediante o ofício entregue contra recibo.</w:t>
      </w:r>
    </w:p>
    <w:p w:rsidR="00E3332C" w:rsidRPr="00D93FB7" w:rsidRDefault="00E3332C" w:rsidP="00E3332C">
      <w:pPr>
        <w:numPr>
          <w:ilvl w:val="1"/>
          <w:numId w:val="1"/>
        </w:numPr>
        <w:tabs>
          <w:tab w:val="left" w:pos="426"/>
          <w:tab w:val="left" w:pos="1418"/>
        </w:tabs>
        <w:spacing w:before="120"/>
        <w:ind w:left="0" w:right="96"/>
        <w:jc w:val="both"/>
        <w:rPr>
          <w:sz w:val="22"/>
          <w:szCs w:val="22"/>
        </w:rPr>
      </w:pPr>
      <w:r w:rsidRPr="00D93FB7">
        <w:rPr>
          <w:sz w:val="22"/>
          <w:szCs w:val="22"/>
        </w:rPr>
        <w:t xml:space="preserve"> Na hipótese de rescisão do Contrato, com base na Cláusula Nona, a CONTRATANTE executará a garantia contratual para ressarcimento, nos termos do Art. 80, III da Lei n.º 8.666/93 e alterações posteriores. </w:t>
      </w:r>
    </w:p>
    <w:p w:rsidR="00E3332C" w:rsidRPr="00D93FB7" w:rsidRDefault="00E3332C" w:rsidP="00E3332C">
      <w:pPr>
        <w:numPr>
          <w:ilvl w:val="0"/>
          <w:numId w:val="1"/>
        </w:numPr>
        <w:shd w:val="clear" w:color="auto" w:fill="C6D9F1"/>
        <w:tabs>
          <w:tab w:val="left" w:pos="142"/>
        </w:tabs>
        <w:spacing w:before="120" w:after="120"/>
        <w:ind w:right="-1"/>
        <w:jc w:val="both"/>
        <w:rPr>
          <w:b/>
          <w:bCs/>
          <w:iCs/>
          <w:sz w:val="22"/>
          <w:szCs w:val="22"/>
        </w:rPr>
      </w:pPr>
      <w:r w:rsidRPr="00D93FB7">
        <w:rPr>
          <w:b/>
          <w:bCs/>
          <w:iCs/>
          <w:sz w:val="22"/>
          <w:szCs w:val="22"/>
        </w:rPr>
        <w:t>CLÁUSULA SEXTA – DA ENTREGA E RECEBIMENTO DO OBJETO</w:t>
      </w:r>
    </w:p>
    <w:p w:rsidR="00E3332C" w:rsidRPr="00D93FB7" w:rsidRDefault="00E3332C" w:rsidP="00E3332C">
      <w:pPr>
        <w:numPr>
          <w:ilvl w:val="1"/>
          <w:numId w:val="1"/>
        </w:numPr>
        <w:tabs>
          <w:tab w:val="left" w:pos="426"/>
          <w:tab w:val="left" w:pos="1418"/>
        </w:tabs>
        <w:spacing w:before="120"/>
        <w:ind w:left="0" w:right="96"/>
        <w:jc w:val="both"/>
        <w:rPr>
          <w:sz w:val="22"/>
          <w:szCs w:val="22"/>
        </w:rPr>
      </w:pPr>
      <w:r w:rsidRPr="00D93FB7">
        <w:rPr>
          <w:sz w:val="22"/>
          <w:szCs w:val="22"/>
        </w:rPr>
        <w:t xml:space="preserve">Os MATERIAIS ESCOLARES descritos no </w:t>
      </w:r>
      <w:r w:rsidR="00BA3F2E">
        <w:rPr>
          <w:sz w:val="22"/>
          <w:szCs w:val="22"/>
        </w:rPr>
        <w:t>Contrato</w:t>
      </w:r>
      <w:r w:rsidRPr="00D93FB7">
        <w:rPr>
          <w:sz w:val="22"/>
          <w:szCs w:val="22"/>
        </w:rPr>
        <w:t xml:space="preserve"> deverão ser entregues à CONTRATANTE em prazos diferenciados, conforme especificado abaixo. O início do prazo será contado a partir da assinatura do instrumento contratual e da disponibilização dos endereços de entrega pela CONTRATANTE, prevalecendo </w:t>
      </w:r>
      <w:proofErr w:type="gramStart"/>
      <w:r w:rsidRPr="00D93FB7">
        <w:rPr>
          <w:sz w:val="22"/>
          <w:szCs w:val="22"/>
        </w:rPr>
        <w:t>a</w:t>
      </w:r>
      <w:proofErr w:type="gramEnd"/>
      <w:r w:rsidRPr="00D93FB7">
        <w:rPr>
          <w:sz w:val="22"/>
          <w:szCs w:val="22"/>
        </w:rPr>
        <w:t xml:space="preserve"> data do evento que ocorrer por último.</w:t>
      </w:r>
    </w:p>
    <w:p w:rsidR="00E3332C" w:rsidRDefault="00E3332C" w:rsidP="00E3332C">
      <w:pPr>
        <w:tabs>
          <w:tab w:val="left" w:pos="426"/>
          <w:tab w:val="left" w:pos="1418"/>
        </w:tabs>
        <w:spacing w:before="120"/>
        <w:ind w:right="96"/>
        <w:jc w:val="both"/>
        <w:rPr>
          <w:b/>
          <w:bCs/>
          <w:sz w:val="22"/>
          <w:szCs w:val="22"/>
        </w:rPr>
      </w:pPr>
    </w:p>
    <w:p w:rsidR="00E3332C" w:rsidRDefault="00E3332C" w:rsidP="00E3332C">
      <w:pPr>
        <w:tabs>
          <w:tab w:val="left" w:pos="426"/>
          <w:tab w:val="left" w:pos="1418"/>
        </w:tabs>
        <w:spacing w:before="120"/>
        <w:ind w:right="96"/>
        <w:jc w:val="both"/>
        <w:rPr>
          <w:b/>
          <w:bCs/>
          <w:sz w:val="22"/>
          <w:szCs w:val="22"/>
        </w:rPr>
      </w:pPr>
    </w:p>
    <w:p w:rsidR="00E3332C" w:rsidRPr="00D93FB7" w:rsidRDefault="00E3332C" w:rsidP="00E3332C">
      <w:pPr>
        <w:tabs>
          <w:tab w:val="left" w:pos="426"/>
          <w:tab w:val="left" w:pos="1418"/>
        </w:tabs>
        <w:spacing w:before="120"/>
        <w:ind w:right="96"/>
        <w:jc w:val="both"/>
        <w:rPr>
          <w:sz w:val="22"/>
          <w:szCs w:val="22"/>
        </w:rPr>
      </w:pPr>
    </w:p>
    <w:tbl>
      <w:tblPr>
        <w:tblW w:w="7644" w:type="dxa"/>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2"/>
        <w:gridCol w:w="3402"/>
      </w:tblGrid>
      <w:tr w:rsidR="00E3332C" w:rsidRPr="002A010F" w:rsidTr="00BA3F2E">
        <w:trPr>
          <w:jc w:val="center"/>
        </w:trPr>
        <w:tc>
          <w:tcPr>
            <w:tcW w:w="4242" w:type="dxa"/>
            <w:vAlign w:val="center"/>
          </w:tcPr>
          <w:p w:rsidR="00E3332C" w:rsidRPr="002A010F" w:rsidRDefault="00E3332C" w:rsidP="00BA3F2E">
            <w:pPr>
              <w:pStyle w:val="Corpodetexto2"/>
              <w:jc w:val="center"/>
              <w:rPr>
                <w:sz w:val="16"/>
                <w:szCs w:val="16"/>
              </w:rPr>
            </w:pPr>
            <w:r w:rsidRPr="002A010F">
              <w:rPr>
                <w:sz w:val="16"/>
                <w:szCs w:val="16"/>
              </w:rPr>
              <w:t>Quantidade</w:t>
            </w:r>
          </w:p>
        </w:tc>
        <w:tc>
          <w:tcPr>
            <w:tcW w:w="3402" w:type="dxa"/>
            <w:vAlign w:val="center"/>
          </w:tcPr>
          <w:p w:rsidR="00E3332C" w:rsidRPr="002A010F" w:rsidRDefault="00E3332C" w:rsidP="00BA3F2E">
            <w:pPr>
              <w:pStyle w:val="Corpodetexto2"/>
              <w:jc w:val="center"/>
              <w:rPr>
                <w:sz w:val="16"/>
                <w:szCs w:val="16"/>
              </w:rPr>
            </w:pPr>
            <w:r w:rsidRPr="002A010F">
              <w:rPr>
                <w:sz w:val="16"/>
                <w:szCs w:val="16"/>
              </w:rPr>
              <w:t>Prazo</w:t>
            </w:r>
          </w:p>
        </w:tc>
      </w:tr>
      <w:tr w:rsidR="00E3332C" w:rsidRPr="002A010F" w:rsidTr="00BA3F2E">
        <w:trPr>
          <w:jc w:val="center"/>
        </w:trPr>
        <w:tc>
          <w:tcPr>
            <w:tcW w:w="4242" w:type="dxa"/>
            <w:vAlign w:val="center"/>
          </w:tcPr>
          <w:p w:rsidR="00E3332C" w:rsidRPr="002A010F" w:rsidRDefault="00E3332C" w:rsidP="00BA3F2E">
            <w:pPr>
              <w:pStyle w:val="Corpodetexto2"/>
              <w:jc w:val="center"/>
              <w:rPr>
                <w:b/>
                <w:bCs/>
                <w:sz w:val="16"/>
                <w:szCs w:val="16"/>
              </w:rPr>
            </w:pPr>
            <w:r w:rsidRPr="002A010F">
              <w:rPr>
                <w:b/>
                <w:bCs/>
                <w:sz w:val="16"/>
                <w:szCs w:val="16"/>
              </w:rPr>
              <w:t>Até 2.000 unidades de cada kit</w:t>
            </w:r>
          </w:p>
        </w:tc>
        <w:tc>
          <w:tcPr>
            <w:tcW w:w="3402" w:type="dxa"/>
            <w:vAlign w:val="center"/>
          </w:tcPr>
          <w:p w:rsidR="00E3332C" w:rsidRPr="002A010F" w:rsidRDefault="00E3332C" w:rsidP="00BA3F2E">
            <w:pPr>
              <w:pStyle w:val="Corpodetexto2"/>
              <w:jc w:val="center"/>
              <w:rPr>
                <w:b/>
                <w:bCs/>
                <w:sz w:val="16"/>
                <w:szCs w:val="16"/>
              </w:rPr>
            </w:pPr>
            <w:r w:rsidRPr="002A010F">
              <w:rPr>
                <w:b/>
                <w:bCs/>
                <w:sz w:val="16"/>
                <w:szCs w:val="16"/>
              </w:rPr>
              <w:t>30 dias</w:t>
            </w:r>
          </w:p>
        </w:tc>
      </w:tr>
      <w:tr w:rsidR="00E3332C" w:rsidRPr="002A010F" w:rsidTr="00BA3F2E">
        <w:trPr>
          <w:jc w:val="center"/>
        </w:trPr>
        <w:tc>
          <w:tcPr>
            <w:tcW w:w="4242" w:type="dxa"/>
            <w:vAlign w:val="center"/>
          </w:tcPr>
          <w:p w:rsidR="00E3332C" w:rsidRPr="002A010F" w:rsidRDefault="00E3332C" w:rsidP="00BA3F2E">
            <w:pPr>
              <w:pStyle w:val="Corpodetexto2"/>
              <w:jc w:val="center"/>
              <w:rPr>
                <w:b/>
                <w:bCs/>
                <w:sz w:val="16"/>
                <w:szCs w:val="16"/>
              </w:rPr>
            </w:pPr>
            <w:r w:rsidRPr="002A010F">
              <w:rPr>
                <w:b/>
                <w:bCs/>
                <w:sz w:val="16"/>
                <w:szCs w:val="16"/>
              </w:rPr>
              <w:t>De 2.001 até 10.000 unidades de cada kit</w:t>
            </w:r>
          </w:p>
        </w:tc>
        <w:tc>
          <w:tcPr>
            <w:tcW w:w="3402" w:type="dxa"/>
            <w:vAlign w:val="center"/>
          </w:tcPr>
          <w:p w:rsidR="00E3332C" w:rsidRPr="002A010F" w:rsidRDefault="00E3332C" w:rsidP="00BA3F2E">
            <w:pPr>
              <w:pStyle w:val="Corpodetexto2"/>
              <w:jc w:val="center"/>
              <w:rPr>
                <w:b/>
                <w:bCs/>
                <w:sz w:val="16"/>
                <w:szCs w:val="16"/>
              </w:rPr>
            </w:pPr>
            <w:r w:rsidRPr="002A010F">
              <w:rPr>
                <w:b/>
                <w:bCs/>
                <w:sz w:val="16"/>
                <w:szCs w:val="16"/>
              </w:rPr>
              <w:t>Até 90 dias</w:t>
            </w:r>
          </w:p>
        </w:tc>
      </w:tr>
      <w:tr w:rsidR="00E3332C" w:rsidRPr="002A010F" w:rsidTr="00BA3F2E">
        <w:trPr>
          <w:jc w:val="center"/>
        </w:trPr>
        <w:tc>
          <w:tcPr>
            <w:tcW w:w="4242" w:type="dxa"/>
            <w:vAlign w:val="center"/>
          </w:tcPr>
          <w:p w:rsidR="00E3332C" w:rsidRPr="002A010F" w:rsidRDefault="00E3332C" w:rsidP="00BA3F2E">
            <w:pPr>
              <w:pStyle w:val="Corpodetexto2"/>
              <w:jc w:val="center"/>
              <w:rPr>
                <w:b/>
                <w:bCs/>
                <w:sz w:val="16"/>
                <w:szCs w:val="16"/>
              </w:rPr>
            </w:pPr>
            <w:r w:rsidRPr="002A010F">
              <w:rPr>
                <w:b/>
                <w:bCs/>
                <w:sz w:val="16"/>
                <w:szCs w:val="16"/>
              </w:rPr>
              <w:t>Acima de 10.000 unidades de cada kit</w:t>
            </w:r>
          </w:p>
        </w:tc>
        <w:tc>
          <w:tcPr>
            <w:tcW w:w="3402" w:type="dxa"/>
            <w:vAlign w:val="center"/>
          </w:tcPr>
          <w:p w:rsidR="00E3332C" w:rsidRPr="002A010F" w:rsidRDefault="00E3332C" w:rsidP="00BA3F2E">
            <w:pPr>
              <w:pStyle w:val="Corpodetexto2"/>
              <w:jc w:val="center"/>
              <w:rPr>
                <w:b/>
                <w:bCs/>
                <w:sz w:val="16"/>
                <w:szCs w:val="16"/>
              </w:rPr>
            </w:pPr>
            <w:r w:rsidRPr="002A010F">
              <w:rPr>
                <w:b/>
                <w:bCs/>
                <w:sz w:val="16"/>
                <w:szCs w:val="16"/>
              </w:rPr>
              <w:t>Até 130 dias</w:t>
            </w:r>
          </w:p>
        </w:tc>
      </w:tr>
    </w:tbl>
    <w:p w:rsidR="00E3332C" w:rsidRPr="00D93FB7" w:rsidRDefault="00E3332C" w:rsidP="00E3332C">
      <w:pPr>
        <w:autoSpaceDE w:val="0"/>
        <w:autoSpaceDN w:val="0"/>
        <w:adjustRightInd w:val="0"/>
        <w:jc w:val="both"/>
        <w:rPr>
          <w:bCs/>
          <w:sz w:val="22"/>
          <w:szCs w:val="22"/>
        </w:rPr>
      </w:pPr>
    </w:p>
    <w:p w:rsidR="00E3332C" w:rsidRPr="00D93FB7" w:rsidRDefault="00E3332C" w:rsidP="00E3332C">
      <w:pPr>
        <w:spacing w:after="120"/>
        <w:jc w:val="both"/>
        <w:rPr>
          <w:bCs/>
          <w:sz w:val="22"/>
          <w:szCs w:val="22"/>
        </w:rPr>
      </w:pPr>
      <w:r w:rsidRPr="00D93FB7">
        <w:rPr>
          <w:b/>
          <w:bCs/>
          <w:sz w:val="22"/>
          <w:szCs w:val="22"/>
        </w:rPr>
        <w:t>6.2.</w:t>
      </w:r>
      <w:r w:rsidRPr="00D93FB7">
        <w:rPr>
          <w:bCs/>
          <w:sz w:val="22"/>
          <w:szCs w:val="22"/>
        </w:rPr>
        <w:t xml:space="preserve">    Os MATERIAIS ESCOLARES deverão ser entregues no endereço informado pela </w:t>
      </w:r>
      <w:bookmarkStart w:id="0" w:name="_GoBack"/>
      <w:bookmarkEnd w:id="0"/>
      <w:r w:rsidRPr="00D93FB7">
        <w:rPr>
          <w:bCs/>
          <w:sz w:val="22"/>
          <w:szCs w:val="22"/>
        </w:rPr>
        <w:t xml:space="preserve">CONTRATANTE (na escola ou outra instituição informada), dentro do prazo definido no item 6.1. </w:t>
      </w:r>
    </w:p>
    <w:p w:rsidR="00E3332C" w:rsidRPr="00D93FB7" w:rsidRDefault="00E3332C" w:rsidP="00E3332C">
      <w:pPr>
        <w:jc w:val="both"/>
        <w:rPr>
          <w:bCs/>
          <w:sz w:val="22"/>
          <w:szCs w:val="22"/>
        </w:rPr>
      </w:pPr>
      <w:r w:rsidRPr="00D93FB7">
        <w:rPr>
          <w:b/>
          <w:bCs/>
          <w:sz w:val="22"/>
          <w:szCs w:val="22"/>
        </w:rPr>
        <w:t>6.3</w:t>
      </w:r>
      <w:r w:rsidRPr="00D93FB7">
        <w:rPr>
          <w:bCs/>
          <w:sz w:val="22"/>
          <w:szCs w:val="22"/>
        </w:rPr>
        <w:t>.</w:t>
      </w:r>
      <w:r w:rsidRPr="00D93FB7">
        <w:rPr>
          <w:b/>
          <w:bCs/>
          <w:sz w:val="22"/>
          <w:szCs w:val="22"/>
        </w:rPr>
        <w:t xml:space="preserve">    </w:t>
      </w:r>
      <w:r w:rsidRPr="00D93FB7">
        <w:rPr>
          <w:bCs/>
          <w:sz w:val="22"/>
          <w:szCs w:val="22"/>
        </w:rPr>
        <w:t xml:space="preserve">O transporte e a entrega dos MATERIAIS ESCOLARES, objeto do Termo de Referência, são de responsabilidade da contratada e deverão ser entregues conforme quantitativos e endereços dos destinatários a serem fornecidos à licitante, pela CONTRATANTE, por ocasião da </w:t>
      </w:r>
      <w:proofErr w:type="spellStart"/>
      <w:r w:rsidRPr="00D93FB7">
        <w:rPr>
          <w:bCs/>
          <w:sz w:val="22"/>
          <w:szCs w:val="22"/>
        </w:rPr>
        <w:t>firmatura</w:t>
      </w:r>
      <w:proofErr w:type="spellEnd"/>
      <w:r w:rsidRPr="00D93FB7">
        <w:rPr>
          <w:bCs/>
          <w:sz w:val="22"/>
          <w:szCs w:val="22"/>
        </w:rPr>
        <w:t xml:space="preserve"> do instrumento contratual.</w:t>
      </w:r>
    </w:p>
    <w:p w:rsidR="00E3332C" w:rsidRPr="00D93FB7" w:rsidRDefault="00E3332C" w:rsidP="00E3332C">
      <w:pPr>
        <w:tabs>
          <w:tab w:val="left" w:pos="284"/>
          <w:tab w:val="left" w:pos="426"/>
          <w:tab w:val="left" w:pos="567"/>
        </w:tabs>
        <w:suppressAutoHyphens/>
        <w:spacing w:before="120"/>
        <w:jc w:val="both"/>
        <w:rPr>
          <w:bCs/>
          <w:sz w:val="22"/>
          <w:szCs w:val="22"/>
        </w:rPr>
      </w:pPr>
      <w:r w:rsidRPr="00D93FB7">
        <w:rPr>
          <w:b/>
          <w:bCs/>
          <w:sz w:val="22"/>
          <w:szCs w:val="22"/>
          <w:lang w:eastAsia="ar-SA"/>
        </w:rPr>
        <w:t xml:space="preserve">6.4.   </w:t>
      </w:r>
      <w:r w:rsidRPr="00D93FB7">
        <w:rPr>
          <w:bCs/>
          <w:sz w:val="22"/>
          <w:szCs w:val="22"/>
        </w:rPr>
        <w:t xml:space="preserve">Fica assegurado </w:t>
      </w:r>
      <w:proofErr w:type="gramStart"/>
      <w:r w:rsidRPr="00D93FB7">
        <w:rPr>
          <w:bCs/>
          <w:sz w:val="22"/>
          <w:szCs w:val="22"/>
        </w:rPr>
        <w:t>à</w:t>
      </w:r>
      <w:proofErr w:type="gramEnd"/>
      <w:r w:rsidRPr="00D93FB7">
        <w:rPr>
          <w:bCs/>
          <w:sz w:val="22"/>
          <w:szCs w:val="22"/>
        </w:rPr>
        <w:t xml:space="preserve"> CONTRATANTE o direito de rejeitar os MATERIAIS ESCOLARES entregues em desacordo com as especificações e condições do Termo de Referência, do Edital e do instrumento contratual, ficando a Contratada obrigada a substituir os itens irregulares no prazo de 15 (quinze) dias para capital e região metropolitana e 25 (vinte e cinco) dias para o interior, contados a partir da comunicação, sem prejuízo da garantia de fabricação dos mesmos, para efeito de reposição.  </w:t>
      </w:r>
    </w:p>
    <w:p w:rsidR="00E3332C" w:rsidRPr="00D93FB7" w:rsidRDefault="00E3332C" w:rsidP="00E3332C">
      <w:pPr>
        <w:tabs>
          <w:tab w:val="left" w:pos="284"/>
          <w:tab w:val="left" w:pos="426"/>
          <w:tab w:val="left" w:pos="567"/>
        </w:tabs>
        <w:suppressAutoHyphens/>
        <w:spacing w:before="120"/>
        <w:jc w:val="both"/>
        <w:rPr>
          <w:bCs/>
          <w:sz w:val="22"/>
          <w:szCs w:val="22"/>
        </w:rPr>
      </w:pPr>
      <w:r w:rsidRPr="00D93FB7">
        <w:rPr>
          <w:b/>
          <w:bCs/>
          <w:sz w:val="22"/>
          <w:szCs w:val="22"/>
          <w:lang w:eastAsia="ar-SA"/>
        </w:rPr>
        <w:t>6.</w:t>
      </w:r>
      <w:r w:rsidRPr="00D93FB7">
        <w:rPr>
          <w:b/>
          <w:bCs/>
          <w:sz w:val="22"/>
          <w:szCs w:val="22"/>
        </w:rPr>
        <w:t>5</w:t>
      </w:r>
      <w:r w:rsidRPr="00D93FB7">
        <w:rPr>
          <w:bCs/>
          <w:sz w:val="22"/>
          <w:szCs w:val="22"/>
        </w:rPr>
        <w:tab/>
        <w:t xml:space="preserve"> Caso a substituição dos MATERIAIS ESCOLARES não ocorra no prazo determinado, estará a CONTRATADA incorrendo em atraso na entrega e sujeita à aplicação das sanções previstas no Termo de Referência (Anexo I do Edital).</w:t>
      </w:r>
    </w:p>
    <w:p w:rsidR="00E3332C" w:rsidRPr="00D93FB7" w:rsidRDefault="00E3332C" w:rsidP="00E3332C">
      <w:pPr>
        <w:widowControl w:val="0"/>
        <w:autoSpaceDE w:val="0"/>
        <w:autoSpaceDN w:val="0"/>
        <w:adjustRightInd w:val="0"/>
        <w:spacing w:before="120"/>
        <w:contextualSpacing/>
        <w:jc w:val="both"/>
        <w:rPr>
          <w:bCs/>
          <w:sz w:val="22"/>
          <w:szCs w:val="22"/>
        </w:rPr>
      </w:pPr>
      <w:r w:rsidRPr="00D93FB7">
        <w:rPr>
          <w:b/>
          <w:bCs/>
          <w:sz w:val="22"/>
          <w:szCs w:val="22"/>
        </w:rPr>
        <w:t>6.6.</w:t>
      </w:r>
      <w:r w:rsidRPr="00D93FB7">
        <w:rPr>
          <w:bCs/>
          <w:sz w:val="22"/>
          <w:szCs w:val="22"/>
        </w:rPr>
        <w:t xml:space="preserve">    O aceite dos MATERIAIS ESCOLARES pela CONTRATANTE não exclui a responsabilidade civil nem a ético-profissional do fornecedor por vícios de quantidade ou qualidade dos </w:t>
      </w:r>
      <w:r w:rsidRPr="00D93FB7">
        <w:rPr>
          <w:sz w:val="22"/>
          <w:szCs w:val="22"/>
        </w:rPr>
        <w:t>MATERIAIS ESCOLARES</w:t>
      </w:r>
      <w:r w:rsidRPr="00D93FB7">
        <w:rPr>
          <w:bCs/>
          <w:sz w:val="22"/>
          <w:szCs w:val="22"/>
        </w:rPr>
        <w:t xml:space="preserve"> ou disparidades com as especificações estabelecidas no Termo de Referência e seus Anexos, verificadas posteriormente. </w:t>
      </w:r>
    </w:p>
    <w:p w:rsidR="00E3332C" w:rsidRPr="00D93FB7" w:rsidRDefault="00E3332C" w:rsidP="00E3332C">
      <w:pPr>
        <w:numPr>
          <w:ilvl w:val="0"/>
          <w:numId w:val="2"/>
        </w:numPr>
        <w:shd w:val="clear" w:color="auto" w:fill="C6D9F1"/>
        <w:tabs>
          <w:tab w:val="left" w:pos="142"/>
          <w:tab w:val="left" w:pos="1418"/>
        </w:tabs>
        <w:spacing w:before="120" w:after="120"/>
        <w:ind w:right="-1"/>
        <w:jc w:val="both"/>
        <w:rPr>
          <w:b/>
          <w:bCs/>
          <w:iCs/>
          <w:sz w:val="22"/>
          <w:szCs w:val="22"/>
        </w:rPr>
      </w:pPr>
      <w:r w:rsidRPr="00D93FB7">
        <w:rPr>
          <w:b/>
          <w:bCs/>
          <w:iCs/>
          <w:sz w:val="22"/>
          <w:szCs w:val="22"/>
        </w:rPr>
        <w:t xml:space="preserve"> CLAÚSULA SÉTIMA – DA FISCALIZAÇÃO</w:t>
      </w:r>
    </w:p>
    <w:p w:rsidR="00E3332C" w:rsidRPr="00D93FB7" w:rsidRDefault="00E3332C" w:rsidP="00E3332C">
      <w:pPr>
        <w:widowControl w:val="0"/>
        <w:numPr>
          <w:ilvl w:val="1"/>
          <w:numId w:val="2"/>
        </w:numPr>
        <w:tabs>
          <w:tab w:val="left" w:pos="0"/>
          <w:tab w:val="left" w:pos="567"/>
          <w:tab w:val="left" w:pos="1418"/>
        </w:tabs>
        <w:ind w:left="0" w:firstLine="0"/>
        <w:jc w:val="both"/>
        <w:rPr>
          <w:bCs/>
          <w:kern w:val="2"/>
          <w:sz w:val="22"/>
          <w:szCs w:val="22"/>
        </w:rPr>
      </w:pPr>
      <w:r w:rsidRPr="00D93FB7">
        <w:rPr>
          <w:bCs/>
          <w:kern w:val="2"/>
          <w:sz w:val="22"/>
          <w:szCs w:val="22"/>
        </w:rPr>
        <w:t xml:space="preserve">  O acompanhamento e a fiscalização dos instrumentos contratuais firmados com a CONTRATADA serão feitos por servidores designados por Portaria, em conformidade com o disposto no Art. 67 da Lei </w:t>
      </w:r>
      <w:proofErr w:type="spellStart"/>
      <w:r w:rsidRPr="00D93FB7">
        <w:rPr>
          <w:bCs/>
          <w:kern w:val="2"/>
          <w:sz w:val="22"/>
          <w:szCs w:val="22"/>
        </w:rPr>
        <w:t>n.°</w:t>
      </w:r>
      <w:proofErr w:type="spellEnd"/>
      <w:r w:rsidRPr="00D93FB7">
        <w:rPr>
          <w:bCs/>
          <w:kern w:val="2"/>
          <w:sz w:val="22"/>
          <w:szCs w:val="22"/>
        </w:rPr>
        <w:t xml:space="preserve"> 8.666/93, pela CONTRATANTE.</w:t>
      </w:r>
    </w:p>
    <w:p w:rsidR="00E3332C" w:rsidRPr="00D93FB7" w:rsidRDefault="00E3332C" w:rsidP="00E3332C">
      <w:pPr>
        <w:widowControl w:val="0"/>
        <w:numPr>
          <w:ilvl w:val="1"/>
          <w:numId w:val="2"/>
        </w:numPr>
        <w:tabs>
          <w:tab w:val="left" w:pos="0"/>
          <w:tab w:val="left" w:pos="426"/>
        </w:tabs>
        <w:spacing w:before="120"/>
        <w:ind w:left="0" w:firstLine="0"/>
        <w:jc w:val="both"/>
        <w:rPr>
          <w:bCs/>
          <w:kern w:val="2"/>
          <w:sz w:val="22"/>
          <w:szCs w:val="22"/>
        </w:rPr>
      </w:pPr>
      <w:r w:rsidRPr="00D93FB7">
        <w:rPr>
          <w:bCs/>
          <w:kern w:val="2"/>
          <w:sz w:val="22"/>
          <w:szCs w:val="22"/>
        </w:rPr>
        <w:t xml:space="preserve"> Os fiscais do Contrato serão responsáveis pelo acompanhamento, fiscalização e pelo atesto dos bens contratados. </w:t>
      </w:r>
    </w:p>
    <w:p w:rsidR="00E3332C" w:rsidRPr="00D93FB7" w:rsidRDefault="00E3332C" w:rsidP="00E3332C">
      <w:pPr>
        <w:tabs>
          <w:tab w:val="left" w:pos="567"/>
        </w:tabs>
        <w:spacing w:before="120"/>
        <w:jc w:val="both"/>
        <w:rPr>
          <w:sz w:val="22"/>
          <w:szCs w:val="22"/>
        </w:rPr>
      </w:pPr>
      <w:r w:rsidRPr="00D93FB7">
        <w:rPr>
          <w:b/>
          <w:bCs/>
          <w:kern w:val="2"/>
          <w:sz w:val="22"/>
          <w:szCs w:val="22"/>
        </w:rPr>
        <w:t>7.3.</w:t>
      </w:r>
      <w:r w:rsidRPr="00D93FB7">
        <w:rPr>
          <w:bCs/>
          <w:kern w:val="2"/>
          <w:sz w:val="22"/>
          <w:szCs w:val="22"/>
        </w:rPr>
        <w:t xml:space="preserve">  </w:t>
      </w:r>
      <w:r w:rsidRPr="00D93FB7">
        <w:rPr>
          <w:sz w:val="22"/>
          <w:szCs w:val="22"/>
        </w:rPr>
        <w:t>A CONTRATANTE se reserva ao direito de, sempre que julgar necessário, verificar, por meio de agente técnico credenciado ou de seus funcionários, se as prescrições das normas do Termo de Referência – Anexo I do Edital - estão sendo cumpridas pelo fabricante. Para tal, o mesmo deverá garantir ao agente técnico credenciado livre acesso às dependências pertinentes da fábrica.</w:t>
      </w:r>
    </w:p>
    <w:p w:rsidR="00E3332C" w:rsidRPr="00D93FB7" w:rsidRDefault="00E3332C" w:rsidP="00E3332C">
      <w:pPr>
        <w:numPr>
          <w:ilvl w:val="0"/>
          <w:numId w:val="2"/>
        </w:numPr>
        <w:shd w:val="clear" w:color="auto" w:fill="C6D9F1"/>
        <w:tabs>
          <w:tab w:val="left" w:pos="142"/>
        </w:tabs>
        <w:spacing w:before="120" w:after="120"/>
        <w:ind w:right="-1"/>
        <w:jc w:val="both"/>
        <w:rPr>
          <w:b/>
          <w:bCs/>
          <w:iCs/>
          <w:sz w:val="22"/>
          <w:szCs w:val="22"/>
        </w:rPr>
      </w:pPr>
      <w:r w:rsidRPr="00D93FB7">
        <w:rPr>
          <w:b/>
          <w:bCs/>
          <w:iCs/>
          <w:sz w:val="22"/>
          <w:szCs w:val="22"/>
        </w:rPr>
        <w:t>CLÁUSULA OITAVA – DAS OBRIGAÇÕES DA CONTRATANTE E DA CONTRATADA</w:t>
      </w:r>
    </w:p>
    <w:p w:rsidR="00E3332C" w:rsidRPr="00D93FB7" w:rsidRDefault="00E3332C" w:rsidP="00E3332C">
      <w:pPr>
        <w:tabs>
          <w:tab w:val="left" w:pos="142"/>
          <w:tab w:val="left" w:pos="1418"/>
        </w:tabs>
        <w:spacing w:before="120" w:after="120"/>
        <w:ind w:right="-1"/>
        <w:jc w:val="both"/>
        <w:rPr>
          <w:sz w:val="22"/>
          <w:szCs w:val="22"/>
          <w:u w:val="single"/>
        </w:rPr>
      </w:pPr>
      <w:r w:rsidRPr="00D93FB7">
        <w:rPr>
          <w:b/>
          <w:sz w:val="22"/>
          <w:szCs w:val="22"/>
          <w:u w:val="single"/>
        </w:rPr>
        <w:t>8.1.</w:t>
      </w:r>
      <w:r w:rsidRPr="00D93FB7">
        <w:rPr>
          <w:sz w:val="22"/>
          <w:szCs w:val="22"/>
          <w:u w:val="single"/>
        </w:rPr>
        <w:t xml:space="preserve"> Compete aos </w:t>
      </w:r>
      <w:r w:rsidRPr="00D93FB7">
        <w:rPr>
          <w:b/>
          <w:sz w:val="22"/>
          <w:szCs w:val="22"/>
          <w:u w:val="single"/>
        </w:rPr>
        <w:t>Órgãos participantes de compra nacional e Órgãos não participantes,</w:t>
      </w:r>
      <w:r w:rsidRPr="00D93FB7">
        <w:rPr>
          <w:sz w:val="22"/>
          <w:szCs w:val="22"/>
          <w:u w:val="single"/>
        </w:rPr>
        <w:t xml:space="preserve"> na qualidade de </w:t>
      </w:r>
      <w:r w:rsidRPr="00D93FB7">
        <w:rPr>
          <w:b/>
          <w:sz w:val="22"/>
          <w:szCs w:val="22"/>
          <w:u w:val="single"/>
        </w:rPr>
        <w:t>CONTRATANTE</w:t>
      </w:r>
      <w:r w:rsidRPr="00D93FB7">
        <w:rPr>
          <w:sz w:val="22"/>
          <w:szCs w:val="22"/>
          <w:u w:val="single"/>
        </w:rPr>
        <w:t>:</w:t>
      </w:r>
    </w:p>
    <w:p w:rsidR="00E3332C" w:rsidRPr="00D93FB7" w:rsidRDefault="00E3332C" w:rsidP="00E3332C">
      <w:pPr>
        <w:tabs>
          <w:tab w:val="left" w:pos="142"/>
          <w:tab w:val="left" w:pos="1418"/>
        </w:tabs>
        <w:spacing w:after="120"/>
        <w:ind w:right="-1"/>
        <w:jc w:val="both"/>
        <w:rPr>
          <w:sz w:val="22"/>
          <w:szCs w:val="22"/>
        </w:rPr>
      </w:pPr>
      <w:r w:rsidRPr="00D93FB7">
        <w:rPr>
          <w:b/>
          <w:sz w:val="22"/>
          <w:szCs w:val="22"/>
        </w:rPr>
        <w:t>8.1.1.</w:t>
      </w:r>
      <w:r w:rsidRPr="00D93FB7">
        <w:rPr>
          <w:sz w:val="22"/>
          <w:szCs w:val="22"/>
        </w:rPr>
        <w:t xml:space="preserve"> Realizar os atos relativos à cobrança do cumprimento pela CONTRATADA das obrigações contratualmente assumidas e aplicar sanções, garantida a ampla defesa e o contraditório, decorrentes do descumprimento das obrigações contratuais, em relação às suas próprias contratações, informando as ocorrências ao Órgão Gerenciador.</w:t>
      </w:r>
    </w:p>
    <w:p w:rsidR="00E3332C" w:rsidRPr="00D93FB7" w:rsidRDefault="00E3332C" w:rsidP="00E3332C">
      <w:pPr>
        <w:tabs>
          <w:tab w:val="left" w:pos="142"/>
          <w:tab w:val="left" w:pos="1418"/>
        </w:tabs>
        <w:spacing w:after="120"/>
        <w:ind w:right="-1"/>
        <w:jc w:val="both"/>
        <w:rPr>
          <w:sz w:val="22"/>
          <w:szCs w:val="22"/>
        </w:rPr>
      </w:pPr>
      <w:r w:rsidRPr="00D93FB7">
        <w:rPr>
          <w:b/>
          <w:sz w:val="22"/>
          <w:szCs w:val="22"/>
        </w:rPr>
        <w:lastRenderedPageBreak/>
        <w:t>8.1.2.</w:t>
      </w:r>
      <w:r w:rsidRPr="00D93FB7">
        <w:rPr>
          <w:sz w:val="22"/>
          <w:szCs w:val="22"/>
        </w:rPr>
        <w:t xml:space="preserve"> Efetuar o pagamento à CONTRATADA, de acordo com o estabelecido no instrumento contratual;</w:t>
      </w:r>
    </w:p>
    <w:p w:rsidR="00E3332C" w:rsidRPr="00D93FB7" w:rsidRDefault="00E3332C" w:rsidP="00E3332C">
      <w:pPr>
        <w:widowControl w:val="0"/>
        <w:tabs>
          <w:tab w:val="left" w:pos="-3780"/>
        </w:tabs>
        <w:spacing w:after="120"/>
        <w:jc w:val="both"/>
        <w:rPr>
          <w:snapToGrid w:val="0"/>
          <w:sz w:val="22"/>
          <w:szCs w:val="22"/>
        </w:rPr>
      </w:pPr>
      <w:r w:rsidRPr="00D93FB7">
        <w:rPr>
          <w:b/>
          <w:sz w:val="22"/>
          <w:szCs w:val="22"/>
        </w:rPr>
        <w:t>8.1.3.</w:t>
      </w:r>
      <w:r w:rsidRPr="00D93FB7">
        <w:rPr>
          <w:snapToGrid w:val="0"/>
          <w:sz w:val="22"/>
          <w:szCs w:val="22"/>
        </w:rPr>
        <w:t xml:space="preserve"> Promover o acompanhamento e a fiscalização do fornecimento dos MATERIAIS ESCOLARES, sob o aspecto quantitativo e qualitativo, anotando em registro próprio as falhas detectadas;</w:t>
      </w:r>
    </w:p>
    <w:p w:rsidR="00E3332C" w:rsidRPr="00D93FB7" w:rsidRDefault="00E3332C" w:rsidP="00E3332C">
      <w:pPr>
        <w:tabs>
          <w:tab w:val="left" w:pos="-3780"/>
        </w:tabs>
        <w:spacing w:after="120"/>
        <w:jc w:val="both"/>
        <w:rPr>
          <w:sz w:val="22"/>
          <w:szCs w:val="22"/>
        </w:rPr>
      </w:pPr>
      <w:r w:rsidRPr="00D93FB7">
        <w:rPr>
          <w:b/>
          <w:sz w:val="22"/>
          <w:szCs w:val="22"/>
        </w:rPr>
        <w:t>8.1.4.</w:t>
      </w:r>
      <w:r w:rsidRPr="00D93FB7">
        <w:rPr>
          <w:sz w:val="22"/>
          <w:szCs w:val="22"/>
        </w:rPr>
        <w:t xml:space="preserve"> Comunicar prontamente à </w:t>
      </w:r>
      <w:r w:rsidRPr="00D93FB7">
        <w:rPr>
          <w:smallCaps/>
          <w:sz w:val="22"/>
          <w:szCs w:val="22"/>
        </w:rPr>
        <w:t>CONTRATADA</w:t>
      </w:r>
      <w:r w:rsidRPr="00D93FB7">
        <w:rPr>
          <w:sz w:val="22"/>
          <w:szCs w:val="22"/>
        </w:rPr>
        <w:t>, qualquer anormalidade no objeto do instrumento contratual, podendo recusar o recebimento, caso não esteja de acordo com as especificações e condições estabelecidas no Termo de Referência (Anexo I do Edital);</w:t>
      </w:r>
    </w:p>
    <w:p w:rsidR="00E3332C" w:rsidRPr="00D93FB7" w:rsidRDefault="00E3332C" w:rsidP="00E3332C">
      <w:pPr>
        <w:tabs>
          <w:tab w:val="left" w:pos="-3780"/>
          <w:tab w:val="left" w:pos="709"/>
        </w:tabs>
        <w:spacing w:after="120"/>
        <w:jc w:val="both"/>
        <w:rPr>
          <w:sz w:val="22"/>
          <w:szCs w:val="22"/>
        </w:rPr>
      </w:pPr>
      <w:r w:rsidRPr="00D93FB7">
        <w:rPr>
          <w:b/>
          <w:sz w:val="22"/>
          <w:szCs w:val="22"/>
        </w:rPr>
        <w:t>8.1.5.</w:t>
      </w:r>
      <w:r w:rsidRPr="00D93FB7">
        <w:rPr>
          <w:sz w:val="22"/>
          <w:szCs w:val="22"/>
        </w:rPr>
        <w:t xml:space="preserve"> Notificar previamente à </w:t>
      </w:r>
      <w:r w:rsidRPr="00D93FB7">
        <w:rPr>
          <w:smallCaps/>
          <w:sz w:val="22"/>
          <w:szCs w:val="22"/>
        </w:rPr>
        <w:t>CONTRATADA</w:t>
      </w:r>
      <w:r w:rsidRPr="00D93FB7">
        <w:rPr>
          <w:b/>
          <w:sz w:val="22"/>
          <w:szCs w:val="22"/>
        </w:rPr>
        <w:t xml:space="preserve">, </w:t>
      </w:r>
      <w:r w:rsidRPr="00D93FB7">
        <w:rPr>
          <w:sz w:val="22"/>
          <w:szCs w:val="22"/>
        </w:rPr>
        <w:t>quando da aplicação de sanções administrativas.</w:t>
      </w:r>
    </w:p>
    <w:p w:rsidR="00E3332C" w:rsidRPr="00D93FB7" w:rsidRDefault="00E3332C" w:rsidP="00E3332C">
      <w:pPr>
        <w:tabs>
          <w:tab w:val="left" w:pos="142"/>
          <w:tab w:val="left" w:pos="1418"/>
        </w:tabs>
        <w:spacing w:after="120"/>
        <w:ind w:right="-1"/>
        <w:jc w:val="both"/>
        <w:rPr>
          <w:sz w:val="22"/>
          <w:szCs w:val="22"/>
        </w:rPr>
      </w:pPr>
      <w:r w:rsidRPr="00D93FB7">
        <w:rPr>
          <w:b/>
          <w:sz w:val="22"/>
          <w:szCs w:val="22"/>
        </w:rPr>
        <w:t>8.1.6.</w:t>
      </w:r>
      <w:r w:rsidRPr="00D93FB7">
        <w:rPr>
          <w:sz w:val="22"/>
          <w:szCs w:val="22"/>
        </w:rPr>
        <w:t xml:space="preserve"> Verificar a regularidade fiscal e trabalhista do fornecedor antes dos atos relativos à </w:t>
      </w:r>
      <w:proofErr w:type="spellStart"/>
      <w:r w:rsidRPr="00D93FB7">
        <w:rPr>
          <w:sz w:val="22"/>
          <w:szCs w:val="22"/>
        </w:rPr>
        <w:t>firmatura</w:t>
      </w:r>
      <w:proofErr w:type="spellEnd"/>
      <w:r w:rsidRPr="00D93FB7">
        <w:rPr>
          <w:sz w:val="22"/>
          <w:szCs w:val="22"/>
        </w:rPr>
        <w:t xml:space="preserve"> e gestão contratual, devendo o resultado dessa consulta ser impresso, sob a forma de extrato, e juntado aos autos, com a instrução processual necessária;</w:t>
      </w:r>
    </w:p>
    <w:p w:rsidR="00E3332C" w:rsidRPr="00D93FB7" w:rsidRDefault="00E3332C" w:rsidP="00E3332C">
      <w:pPr>
        <w:widowControl w:val="0"/>
        <w:tabs>
          <w:tab w:val="left" w:pos="142"/>
          <w:tab w:val="left" w:pos="1418"/>
        </w:tabs>
        <w:spacing w:before="120" w:after="120"/>
        <w:jc w:val="both"/>
        <w:rPr>
          <w:b/>
          <w:sz w:val="22"/>
          <w:szCs w:val="22"/>
          <w:u w:val="single"/>
        </w:rPr>
      </w:pPr>
      <w:r w:rsidRPr="00D93FB7">
        <w:rPr>
          <w:b/>
          <w:sz w:val="22"/>
          <w:szCs w:val="22"/>
          <w:u w:val="single"/>
        </w:rPr>
        <w:t>8.2.</w:t>
      </w:r>
      <w:r w:rsidRPr="00D93FB7">
        <w:rPr>
          <w:sz w:val="22"/>
          <w:szCs w:val="22"/>
        </w:rPr>
        <w:t xml:space="preserve">  </w:t>
      </w:r>
      <w:r w:rsidRPr="00D93FB7">
        <w:rPr>
          <w:sz w:val="22"/>
          <w:szCs w:val="22"/>
          <w:u w:val="single"/>
        </w:rPr>
        <w:t xml:space="preserve">Compete à </w:t>
      </w:r>
      <w:r w:rsidRPr="00D93FB7">
        <w:rPr>
          <w:b/>
          <w:sz w:val="22"/>
          <w:szCs w:val="22"/>
          <w:u w:val="single"/>
        </w:rPr>
        <w:t xml:space="preserve">CONTRATADA/ </w:t>
      </w:r>
      <w:r w:rsidRPr="00D93FB7">
        <w:rPr>
          <w:sz w:val="22"/>
          <w:szCs w:val="22"/>
          <w:u w:val="single"/>
        </w:rPr>
        <w:t>ao</w:t>
      </w:r>
      <w:r w:rsidRPr="00D93FB7">
        <w:rPr>
          <w:b/>
          <w:sz w:val="22"/>
          <w:szCs w:val="22"/>
          <w:u w:val="single"/>
        </w:rPr>
        <w:t xml:space="preserve"> Fornecedor:</w:t>
      </w:r>
    </w:p>
    <w:p w:rsidR="00E3332C" w:rsidRPr="00D93FB7" w:rsidRDefault="00E3332C" w:rsidP="00E3332C">
      <w:pPr>
        <w:tabs>
          <w:tab w:val="left" w:pos="142"/>
          <w:tab w:val="left" w:pos="1418"/>
        </w:tabs>
        <w:spacing w:after="120"/>
        <w:jc w:val="both"/>
        <w:rPr>
          <w:sz w:val="22"/>
          <w:szCs w:val="22"/>
        </w:rPr>
      </w:pPr>
      <w:r w:rsidRPr="00D93FB7">
        <w:rPr>
          <w:b/>
          <w:sz w:val="22"/>
          <w:szCs w:val="22"/>
        </w:rPr>
        <w:t>8.2.1.</w:t>
      </w:r>
      <w:r w:rsidRPr="00D93FB7">
        <w:rPr>
          <w:sz w:val="22"/>
          <w:szCs w:val="22"/>
        </w:rPr>
        <w:t xml:space="preserve"> Envidar todo o empenho e a dedicação necessários ao fiel e adequado cumprimento dos encargos que lhe são confiados;</w:t>
      </w:r>
    </w:p>
    <w:p w:rsidR="00E3332C" w:rsidRPr="00D93FB7" w:rsidRDefault="00E3332C" w:rsidP="00E3332C">
      <w:pPr>
        <w:tabs>
          <w:tab w:val="left" w:pos="142"/>
          <w:tab w:val="left" w:pos="1418"/>
        </w:tabs>
        <w:spacing w:after="120"/>
        <w:jc w:val="both"/>
        <w:rPr>
          <w:sz w:val="22"/>
          <w:szCs w:val="22"/>
        </w:rPr>
      </w:pPr>
      <w:r w:rsidRPr="00D93FB7">
        <w:rPr>
          <w:b/>
          <w:sz w:val="22"/>
          <w:szCs w:val="22"/>
        </w:rPr>
        <w:t>8.2.2.</w:t>
      </w:r>
      <w:r w:rsidRPr="00D93FB7">
        <w:rPr>
          <w:sz w:val="22"/>
          <w:szCs w:val="22"/>
        </w:rPr>
        <w:t xml:space="preserve"> Assinar a Ata de Registro de Preços, bem como o instrumento contratual dela decorrentes;</w:t>
      </w:r>
    </w:p>
    <w:p w:rsidR="00E3332C" w:rsidRPr="00D93FB7" w:rsidRDefault="00E3332C" w:rsidP="00E3332C">
      <w:pPr>
        <w:tabs>
          <w:tab w:val="left" w:pos="142"/>
          <w:tab w:val="left" w:pos="1418"/>
        </w:tabs>
        <w:spacing w:after="120"/>
        <w:ind w:right="-1"/>
        <w:jc w:val="both"/>
        <w:rPr>
          <w:sz w:val="22"/>
          <w:szCs w:val="22"/>
        </w:rPr>
      </w:pPr>
      <w:r w:rsidRPr="00D93FB7">
        <w:rPr>
          <w:b/>
          <w:sz w:val="22"/>
          <w:szCs w:val="22"/>
        </w:rPr>
        <w:t>8.2.3</w:t>
      </w:r>
      <w:r w:rsidRPr="00D93FB7">
        <w:rPr>
          <w:sz w:val="22"/>
          <w:szCs w:val="22"/>
        </w:rPr>
        <w:t>. Tomar todas as providências necessárias para o fiel cumprimento das disposições contidas no Termo de Referência, no Edital e na Ata de Registro de Preços, inclusive quanto ao compromisso de fornecimento dos quantitativos registrados, atendendo às solicitações de compras dos governos</w:t>
      </w:r>
      <w:r w:rsidRPr="00D93FB7">
        <w:rPr>
          <w:bCs/>
          <w:sz w:val="22"/>
          <w:szCs w:val="22"/>
        </w:rPr>
        <w:t xml:space="preserve"> federal, estadual, distrital e municipal</w:t>
      </w:r>
      <w:r w:rsidRPr="00D93FB7">
        <w:rPr>
          <w:sz w:val="22"/>
          <w:szCs w:val="22"/>
        </w:rPr>
        <w:t>;</w:t>
      </w:r>
    </w:p>
    <w:p w:rsidR="00E3332C" w:rsidRPr="00D93FB7" w:rsidRDefault="00E3332C" w:rsidP="00E3332C">
      <w:pPr>
        <w:tabs>
          <w:tab w:val="left" w:pos="142"/>
          <w:tab w:val="left" w:pos="1418"/>
        </w:tabs>
        <w:spacing w:after="120"/>
        <w:ind w:right="-1"/>
        <w:jc w:val="both"/>
        <w:rPr>
          <w:sz w:val="22"/>
          <w:szCs w:val="22"/>
        </w:rPr>
      </w:pPr>
      <w:r w:rsidRPr="00D93FB7">
        <w:rPr>
          <w:b/>
          <w:sz w:val="22"/>
          <w:szCs w:val="22"/>
        </w:rPr>
        <w:t>8.2.4.</w:t>
      </w:r>
      <w:r w:rsidRPr="00D93FB7">
        <w:rPr>
          <w:sz w:val="22"/>
          <w:szCs w:val="22"/>
        </w:rPr>
        <w:t xml:space="preserve"> Entregar os MATERIAIS ESCOLARES no(s) prazo(s) máximo(s) determinado(s) no Termo de Referência – Anexo I do Edital;</w:t>
      </w:r>
    </w:p>
    <w:p w:rsidR="00E3332C" w:rsidRPr="00D93FB7" w:rsidRDefault="00E3332C" w:rsidP="00E3332C">
      <w:pPr>
        <w:tabs>
          <w:tab w:val="left" w:pos="142"/>
          <w:tab w:val="left" w:pos="1418"/>
        </w:tabs>
        <w:spacing w:after="120"/>
        <w:ind w:right="-1"/>
        <w:jc w:val="both"/>
        <w:rPr>
          <w:sz w:val="22"/>
          <w:szCs w:val="22"/>
        </w:rPr>
      </w:pPr>
      <w:r w:rsidRPr="00D93FB7">
        <w:rPr>
          <w:b/>
          <w:sz w:val="22"/>
          <w:szCs w:val="22"/>
        </w:rPr>
        <w:t>8.2.5.</w:t>
      </w:r>
      <w:r w:rsidRPr="00D93FB7">
        <w:rPr>
          <w:sz w:val="22"/>
          <w:szCs w:val="22"/>
        </w:rPr>
        <w:t xml:space="preserve"> Substituir, às suas expensas, as partes do objeto do Edital e seus Anexos, em que se verificarem vícios, defeitos, ou incorreções resultantes dos produtos empregados ou da execução de serviços;</w:t>
      </w:r>
    </w:p>
    <w:p w:rsidR="00E3332C" w:rsidRPr="00D93FB7" w:rsidRDefault="00E3332C" w:rsidP="00E3332C">
      <w:pPr>
        <w:tabs>
          <w:tab w:val="left" w:pos="142"/>
          <w:tab w:val="left" w:pos="1418"/>
        </w:tabs>
        <w:spacing w:after="120"/>
        <w:ind w:right="-1"/>
        <w:jc w:val="both"/>
        <w:rPr>
          <w:sz w:val="22"/>
          <w:szCs w:val="22"/>
        </w:rPr>
      </w:pPr>
      <w:r w:rsidRPr="00D93FB7">
        <w:rPr>
          <w:b/>
          <w:sz w:val="22"/>
          <w:szCs w:val="22"/>
        </w:rPr>
        <w:t>8.2.6.</w:t>
      </w:r>
      <w:r w:rsidRPr="00D93FB7">
        <w:rPr>
          <w:sz w:val="22"/>
          <w:szCs w:val="22"/>
        </w:rPr>
        <w:t xml:space="preserve"> Responder, integralmente, por perdas e danos que vier a causar à CONTRATANTE, a usuários participantes ou a terceiros, em razão de ação ou omissão dolosa ou culposa, sua ou dos seus prepostos, independentemente de outras cominações contratuais ou legais a que estiver sujeita;</w:t>
      </w:r>
    </w:p>
    <w:p w:rsidR="00E3332C" w:rsidRPr="00D93FB7" w:rsidRDefault="00E3332C" w:rsidP="00E3332C">
      <w:pPr>
        <w:tabs>
          <w:tab w:val="left" w:pos="142"/>
          <w:tab w:val="left" w:pos="1418"/>
        </w:tabs>
        <w:spacing w:after="120"/>
        <w:ind w:right="-1"/>
        <w:jc w:val="both"/>
        <w:rPr>
          <w:sz w:val="22"/>
          <w:szCs w:val="22"/>
        </w:rPr>
      </w:pPr>
      <w:r w:rsidRPr="00D93FB7">
        <w:rPr>
          <w:b/>
          <w:sz w:val="22"/>
          <w:szCs w:val="22"/>
        </w:rPr>
        <w:t>8.2.7.</w:t>
      </w:r>
      <w:r w:rsidRPr="00D93FB7">
        <w:rPr>
          <w:sz w:val="22"/>
          <w:szCs w:val="22"/>
        </w:rPr>
        <w:t xml:space="preserve"> Não efetuar, sob nenhum pretexto, a transferência de responsabilidade para outros, sejam fabricantes, técnicos ou quaisquer outros;</w:t>
      </w:r>
    </w:p>
    <w:p w:rsidR="00E3332C" w:rsidRPr="00D93FB7" w:rsidRDefault="00E3332C" w:rsidP="00E3332C">
      <w:pPr>
        <w:tabs>
          <w:tab w:val="left" w:pos="142"/>
          <w:tab w:val="left" w:pos="1418"/>
        </w:tabs>
        <w:spacing w:after="120"/>
        <w:ind w:right="-1"/>
        <w:jc w:val="both"/>
        <w:rPr>
          <w:sz w:val="22"/>
          <w:szCs w:val="22"/>
        </w:rPr>
      </w:pPr>
      <w:r w:rsidRPr="00D93FB7">
        <w:rPr>
          <w:b/>
          <w:sz w:val="22"/>
          <w:szCs w:val="22"/>
        </w:rPr>
        <w:t>8.2.8.</w:t>
      </w:r>
      <w:r w:rsidRPr="00D93FB7">
        <w:rPr>
          <w:sz w:val="22"/>
          <w:szCs w:val="22"/>
        </w:rPr>
        <w:t xml:space="preserve"> Manter durante toda a execução do objeto </w:t>
      </w:r>
      <w:proofErr w:type="gramStart"/>
      <w:r w:rsidRPr="00D93FB7">
        <w:rPr>
          <w:sz w:val="22"/>
          <w:szCs w:val="22"/>
        </w:rPr>
        <w:t>da presente</w:t>
      </w:r>
      <w:proofErr w:type="gramEnd"/>
      <w:r w:rsidRPr="00D93FB7">
        <w:rPr>
          <w:sz w:val="22"/>
          <w:szCs w:val="22"/>
        </w:rPr>
        <w:t xml:space="preserve"> licitação, em compatibilidade com as obrigações assumidas, todas as condições de habilitação e qualificação exigidas no Edital e seus Anexos;</w:t>
      </w:r>
    </w:p>
    <w:p w:rsidR="00E3332C" w:rsidRPr="00D93FB7" w:rsidRDefault="00E3332C" w:rsidP="00E3332C">
      <w:pPr>
        <w:tabs>
          <w:tab w:val="left" w:pos="142"/>
          <w:tab w:val="left" w:pos="851"/>
        </w:tabs>
        <w:spacing w:after="120"/>
        <w:ind w:right="-1"/>
        <w:jc w:val="both"/>
        <w:rPr>
          <w:sz w:val="22"/>
          <w:szCs w:val="22"/>
        </w:rPr>
      </w:pPr>
      <w:r w:rsidRPr="00D93FB7">
        <w:rPr>
          <w:b/>
          <w:sz w:val="22"/>
          <w:szCs w:val="22"/>
        </w:rPr>
        <w:t>8.2.9.</w:t>
      </w:r>
      <w:r w:rsidRPr="00D93FB7">
        <w:rPr>
          <w:sz w:val="22"/>
          <w:szCs w:val="22"/>
        </w:rPr>
        <w:t xml:space="preserve">  Informar ao Órgão Gerenciador ou à CONTRATANTE, a ocorrência de fatos que possam interferir direta ou indiretamente, na regularidade do fornecimento.</w:t>
      </w:r>
    </w:p>
    <w:p w:rsidR="00E3332C" w:rsidRPr="00D93FB7" w:rsidRDefault="00E3332C" w:rsidP="00E3332C">
      <w:pPr>
        <w:tabs>
          <w:tab w:val="left" w:pos="1276"/>
          <w:tab w:val="left" w:pos="1620"/>
        </w:tabs>
        <w:spacing w:after="120"/>
        <w:jc w:val="both"/>
        <w:rPr>
          <w:sz w:val="22"/>
          <w:szCs w:val="22"/>
        </w:rPr>
      </w:pPr>
      <w:r w:rsidRPr="00D93FB7">
        <w:rPr>
          <w:b/>
          <w:sz w:val="22"/>
          <w:szCs w:val="22"/>
        </w:rPr>
        <w:t>8.2.10.</w:t>
      </w:r>
      <w:r w:rsidRPr="00D93FB7">
        <w:rPr>
          <w:sz w:val="22"/>
          <w:szCs w:val="22"/>
        </w:rPr>
        <w:t xml:space="preserve">  Contratar, às suas expensas, o OCP/ Laboratório para realização da etapa do Controle de </w:t>
      </w:r>
      <w:proofErr w:type="gramStart"/>
      <w:r w:rsidRPr="00D93FB7">
        <w:rPr>
          <w:sz w:val="22"/>
          <w:szCs w:val="22"/>
        </w:rPr>
        <w:t>Qualidade</w:t>
      </w:r>
      <w:proofErr w:type="gramEnd"/>
      <w:r w:rsidRPr="00D93FB7">
        <w:rPr>
          <w:sz w:val="22"/>
          <w:szCs w:val="22"/>
        </w:rPr>
        <w:t xml:space="preserve"> </w:t>
      </w:r>
    </w:p>
    <w:p w:rsidR="00E3332C" w:rsidRPr="00D93FB7" w:rsidRDefault="00E3332C" w:rsidP="00E3332C">
      <w:pPr>
        <w:tabs>
          <w:tab w:val="left" w:pos="142"/>
          <w:tab w:val="left" w:pos="851"/>
        </w:tabs>
        <w:spacing w:after="120"/>
        <w:ind w:right="-1"/>
        <w:jc w:val="both"/>
        <w:rPr>
          <w:sz w:val="22"/>
          <w:szCs w:val="22"/>
        </w:rPr>
      </w:pPr>
      <w:r w:rsidRPr="00D93FB7">
        <w:rPr>
          <w:b/>
          <w:sz w:val="22"/>
          <w:szCs w:val="22"/>
        </w:rPr>
        <w:t>8.2.11.</w:t>
      </w:r>
      <w:r w:rsidRPr="00D93FB7">
        <w:rPr>
          <w:sz w:val="22"/>
          <w:szCs w:val="22"/>
        </w:rPr>
        <w:t xml:space="preserve"> Apresentar declaração expressa, autorizando o </w:t>
      </w:r>
      <w:r w:rsidRPr="00D93FB7">
        <w:rPr>
          <w:b/>
          <w:sz w:val="22"/>
          <w:szCs w:val="22"/>
        </w:rPr>
        <w:t xml:space="preserve">OCP/ </w:t>
      </w:r>
      <w:r w:rsidRPr="00D93FB7">
        <w:rPr>
          <w:sz w:val="22"/>
          <w:szCs w:val="22"/>
        </w:rPr>
        <w:t>Laboratório a prestar informações diretamente ao FNDE quanto ao andamento da análise realizada durante todo o processo de Controle de Qualidade, descrito nos Cadernos de Informações Técnicas;</w:t>
      </w:r>
    </w:p>
    <w:p w:rsidR="00E3332C" w:rsidRPr="00D93FB7" w:rsidRDefault="00E3332C" w:rsidP="00E3332C">
      <w:pPr>
        <w:tabs>
          <w:tab w:val="left" w:pos="142"/>
          <w:tab w:val="left" w:pos="851"/>
        </w:tabs>
        <w:spacing w:after="120"/>
        <w:ind w:right="-1"/>
        <w:jc w:val="both"/>
        <w:rPr>
          <w:sz w:val="22"/>
          <w:szCs w:val="22"/>
        </w:rPr>
      </w:pPr>
      <w:r w:rsidRPr="00D93FB7">
        <w:rPr>
          <w:b/>
          <w:sz w:val="22"/>
          <w:szCs w:val="22"/>
        </w:rPr>
        <w:t>8.2.12.</w:t>
      </w:r>
      <w:r w:rsidRPr="00D93FB7">
        <w:rPr>
          <w:sz w:val="22"/>
          <w:szCs w:val="22"/>
        </w:rPr>
        <w:t xml:space="preserve"> Executar todos os serviços com mão-de-obra qualificada, devendo a </w:t>
      </w:r>
      <w:r w:rsidRPr="00D93FB7">
        <w:rPr>
          <w:smallCaps/>
          <w:sz w:val="22"/>
          <w:szCs w:val="22"/>
        </w:rPr>
        <w:t>CONTRATADA</w:t>
      </w:r>
      <w:r w:rsidRPr="00D93FB7">
        <w:rPr>
          <w:b/>
          <w:smallCaps/>
          <w:sz w:val="22"/>
          <w:szCs w:val="22"/>
        </w:rPr>
        <w:t xml:space="preserve"> </w:t>
      </w:r>
      <w:r w:rsidRPr="00D93FB7">
        <w:rPr>
          <w:sz w:val="22"/>
          <w:szCs w:val="22"/>
        </w:rPr>
        <w:t>cumprir com todas as normas técnicas da ABNT, relativas aos processos de fabricação objetos do Termo de Referência, no que couber;</w:t>
      </w:r>
    </w:p>
    <w:p w:rsidR="00E3332C" w:rsidRPr="00D93FB7" w:rsidRDefault="00E3332C" w:rsidP="00E3332C">
      <w:pPr>
        <w:tabs>
          <w:tab w:val="left" w:pos="142"/>
          <w:tab w:val="left" w:pos="851"/>
        </w:tabs>
        <w:ind w:right="-1"/>
        <w:jc w:val="both"/>
        <w:rPr>
          <w:sz w:val="22"/>
          <w:szCs w:val="22"/>
        </w:rPr>
      </w:pPr>
      <w:r w:rsidRPr="00D93FB7">
        <w:rPr>
          <w:b/>
          <w:sz w:val="22"/>
          <w:szCs w:val="22"/>
        </w:rPr>
        <w:lastRenderedPageBreak/>
        <w:t>8.2.13.</w:t>
      </w:r>
      <w:r w:rsidRPr="00D93FB7">
        <w:rPr>
          <w:sz w:val="22"/>
          <w:szCs w:val="22"/>
        </w:rPr>
        <w:t xml:space="preserve">  Assinar e cumprir o Termo de Compromisso </w:t>
      </w:r>
      <w:r w:rsidRPr="00D93FB7">
        <w:rPr>
          <w:b/>
          <w:sz w:val="22"/>
          <w:szCs w:val="22"/>
        </w:rPr>
        <w:t>(ENCARTE A</w:t>
      </w:r>
      <w:r w:rsidRPr="00D93FB7">
        <w:rPr>
          <w:sz w:val="22"/>
          <w:szCs w:val="22"/>
        </w:rPr>
        <w:t>- Anexo I do Edital</w:t>
      </w:r>
      <w:r w:rsidRPr="00D93FB7">
        <w:rPr>
          <w:b/>
          <w:sz w:val="22"/>
          <w:szCs w:val="22"/>
        </w:rPr>
        <w:t>)</w:t>
      </w:r>
      <w:r w:rsidRPr="00D93FB7">
        <w:rPr>
          <w:sz w:val="22"/>
          <w:szCs w:val="22"/>
        </w:rPr>
        <w:t xml:space="preserve"> de utilização do Sistema de Gerenciamento de Adesões de Registro de Preços – SIGARPWEB, para conceder anuência às solicitações encaminhadas e prestar informações quanto aos Contratos firmados;</w:t>
      </w:r>
    </w:p>
    <w:p w:rsidR="00E3332C" w:rsidRPr="00D93FB7" w:rsidRDefault="00E3332C" w:rsidP="00E3332C">
      <w:pPr>
        <w:numPr>
          <w:ilvl w:val="0"/>
          <w:numId w:val="2"/>
        </w:numPr>
        <w:shd w:val="clear" w:color="auto" w:fill="C6D9F1"/>
        <w:tabs>
          <w:tab w:val="left" w:pos="142"/>
        </w:tabs>
        <w:spacing w:before="120" w:after="120"/>
        <w:ind w:right="-1"/>
        <w:jc w:val="both"/>
        <w:rPr>
          <w:b/>
          <w:bCs/>
          <w:iCs/>
          <w:sz w:val="22"/>
          <w:szCs w:val="22"/>
        </w:rPr>
      </w:pPr>
      <w:r w:rsidRPr="00D93FB7">
        <w:rPr>
          <w:b/>
          <w:bCs/>
          <w:iCs/>
          <w:sz w:val="22"/>
          <w:szCs w:val="22"/>
        </w:rPr>
        <w:t>CLÁUSULA NONA – DAS SANÇÕES ADMINISTRATIVAS</w:t>
      </w:r>
    </w:p>
    <w:p w:rsidR="00E3332C" w:rsidRPr="00D93FB7" w:rsidRDefault="00E3332C" w:rsidP="00E3332C">
      <w:pPr>
        <w:spacing w:before="120"/>
        <w:jc w:val="both"/>
        <w:rPr>
          <w:sz w:val="22"/>
          <w:szCs w:val="22"/>
        </w:rPr>
      </w:pPr>
      <w:r w:rsidRPr="00D93FB7">
        <w:rPr>
          <w:b/>
          <w:bCs/>
          <w:sz w:val="22"/>
          <w:szCs w:val="22"/>
        </w:rPr>
        <w:t>9.1</w:t>
      </w:r>
      <w:r w:rsidRPr="00D93FB7">
        <w:rPr>
          <w:bCs/>
          <w:sz w:val="22"/>
          <w:szCs w:val="22"/>
        </w:rPr>
        <w:t xml:space="preserve">. </w:t>
      </w:r>
      <w:r w:rsidRPr="00D93FB7">
        <w:rPr>
          <w:sz w:val="22"/>
          <w:szCs w:val="22"/>
        </w:rPr>
        <w:t xml:space="preserve"> Pela inexecução total ou parcial do Contrato, a </w:t>
      </w:r>
      <w:r w:rsidRPr="00D93FB7">
        <w:rPr>
          <w:smallCaps/>
          <w:sz w:val="22"/>
          <w:szCs w:val="22"/>
        </w:rPr>
        <w:t>CONTRATANTE</w:t>
      </w:r>
      <w:r w:rsidRPr="00D93FB7">
        <w:rPr>
          <w:sz w:val="22"/>
          <w:szCs w:val="22"/>
        </w:rPr>
        <w:t xml:space="preserve"> poderá garantida a prévia defesa, aplicar à </w:t>
      </w:r>
      <w:r w:rsidRPr="00D93FB7">
        <w:rPr>
          <w:smallCaps/>
          <w:sz w:val="22"/>
          <w:szCs w:val="22"/>
        </w:rPr>
        <w:t>CONTRATADA</w:t>
      </w:r>
      <w:r w:rsidRPr="00D93FB7">
        <w:rPr>
          <w:sz w:val="22"/>
          <w:szCs w:val="22"/>
        </w:rPr>
        <w:t xml:space="preserve"> as seguintes sanções, segundo a gravidade da falta cometida:</w:t>
      </w:r>
    </w:p>
    <w:p w:rsidR="00E3332C" w:rsidRPr="00D93FB7" w:rsidRDefault="00E3332C" w:rsidP="00E3332C">
      <w:pPr>
        <w:spacing w:before="120"/>
        <w:ind w:left="1320" w:hanging="330"/>
        <w:jc w:val="both"/>
        <w:rPr>
          <w:sz w:val="22"/>
          <w:szCs w:val="22"/>
        </w:rPr>
      </w:pPr>
      <w:r w:rsidRPr="00D93FB7">
        <w:rPr>
          <w:bCs/>
          <w:iCs/>
          <w:sz w:val="22"/>
          <w:szCs w:val="22"/>
        </w:rPr>
        <w:t xml:space="preserve">I - </w:t>
      </w:r>
      <w:r w:rsidRPr="00D93FB7">
        <w:rPr>
          <w:b/>
          <w:bCs/>
          <w:iCs/>
          <w:sz w:val="22"/>
          <w:szCs w:val="22"/>
        </w:rPr>
        <w:t>Advertência escrita:</w:t>
      </w:r>
      <w:r w:rsidRPr="00D93FB7">
        <w:rPr>
          <w:sz w:val="22"/>
          <w:szCs w:val="22"/>
        </w:rPr>
        <w:t xml:space="preserve"> quando se tratar de infração leve, a juízo da fiscalização, no caso de descumprimento das obrigações e responsabilidades assumidas no Contrato ou, ainda, no caso de outras ocorrências que possam acarretar prejuízos à </w:t>
      </w:r>
      <w:r w:rsidRPr="00D93FB7">
        <w:rPr>
          <w:smallCaps/>
          <w:sz w:val="22"/>
          <w:szCs w:val="22"/>
        </w:rPr>
        <w:t>CONTRATANTE</w:t>
      </w:r>
      <w:r w:rsidRPr="00D93FB7">
        <w:rPr>
          <w:sz w:val="22"/>
          <w:szCs w:val="22"/>
        </w:rPr>
        <w:t>, desde que não caiba a aplicação de sanção mais grave;</w:t>
      </w:r>
    </w:p>
    <w:p w:rsidR="00E3332C" w:rsidRPr="00D93FB7" w:rsidRDefault="00E3332C" w:rsidP="00E3332C">
      <w:pPr>
        <w:spacing w:before="120"/>
        <w:ind w:left="1321" w:hanging="329"/>
        <w:jc w:val="both"/>
        <w:rPr>
          <w:b/>
          <w:bCs/>
          <w:iCs/>
          <w:sz w:val="22"/>
          <w:szCs w:val="22"/>
        </w:rPr>
      </w:pPr>
      <w:r w:rsidRPr="00D93FB7">
        <w:rPr>
          <w:bCs/>
          <w:iCs/>
          <w:sz w:val="22"/>
          <w:szCs w:val="22"/>
        </w:rPr>
        <w:t xml:space="preserve">II - </w:t>
      </w:r>
      <w:r w:rsidRPr="00D93FB7">
        <w:rPr>
          <w:b/>
          <w:bCs/>
          <w:iCs/>
          <w:sz w:val="22"/>
          <w:szCs w:val="22"/>
        </w:rPr>
        <w:t>Multas:</w:t>
      </w:r>
    </w:p>
    <w:p w:rsidR="00E3332C" w:rsidRPr="00D93FB7" w:rsidRDefault="00E3332C" w:rsidP="00E3332C">
      <w:pPr>
        <w:ind w:left="1320" w:hanging="330"/>
        <w:jc w:val="both"/>
        <w:rPr>
          <w:b/>
          <w:bCs/>
          <w:iCs/>
          <w:sz w:val="22"/>
          <w:szCs w:val="22"/>
        </w:rPr>
      </w:pPr>
    </w:p>
    <w:p w:rsidR="00E3332C" w:rsidRPr="00D93FB7" w:rsidRDefault="00E3332C" w:rsidP="00E3332C">
      <w:pPr>
        <w:numPr>
          <w:ilvl w:val="0"/>
          <w:numId w:val="3"/>
        </w:numPr>
        <w:tabs>
          <w:tab w:val="left" w:pos="1418"/>
        </w:tabs>
        <w:spacing w:after="120"/>
        <w:jc w:val="both"/>
        <w:rPr>
          <w:sz w:val="22"/>
          <w:szCs w:val="22"/>
        </w:rPr>
      </w:pPr>
      <w:r w:rsidRPr="00D93FB7">
        <w:rPr>
          <w:b/>
          <w:sz w:val="22"/>
          <w:szCs w:val="22"/>
        </w:rPr>
        <w:t>0,03% (três centésimos por cento) por dia sobre</w:t>
      </w:r>
      <w:r w:rsidRPr="00D93FB7">
        <w:rPr>
          <w:sz w:val="22"/>
          <w:szCs w:val="22"/>
        </w:rPr>
        <w:t xml:space="preserve"> o valor dos MATERIAIS ESCOLARES entregues com atraso. Decorridos 30 (trinta) dias de atraso a </w:t>
      </w:r>
      <w:r w:rsidRPr="00D93FB7">
        <w:rPr>
          <w:smallCaps/>
          <w:sz w:val="22"/>
          <w:szCs w:val="22"/>
        </w:rPr>
        <w:t>CONTRATANTE</w:t>
      </w:r>
      <w:r w:rsidRPr="00D93FB7">
        <w:rPr>
          <w:sz w:val="22"/>
          <w:szCs w:val="22"/>
        </w:rPr>
        <w:t xml:space="preserve"> poderá decidir pela continuidade da aplicação da multa ou pela rescisão contratual, em razão da inexecução total.</w:t>
      </w:r>
    </w:p>
    <w:p w:rsidR="00E3332C" w:rsidRPr="00D93FB7" w:rsidRDefault="00E3332C" w:rsidP="00E3332C">
      <w:pPr>
        <w:spacing w:after="120"/>
        <w:ind w:left="1650" w:hanging="330"/>
        <w:jc w:val="both"/>
        <w:rPr>
          <w:sz w:val="22"/>
          <w:szCs w:val="22"/>
        </w:rPr>
      </w:pPr>
      <w:r w:rsidRPr="00D93FB7">
        <w:rPr>
          <w:sz w:val="22"/>
          <w:szCs w:val="22"/>
        </w:rPr>
        <w:t>b)</w:t>
      </w:r>
      <w:proofErr w:type="gramStart"/>
      <w:r w:rsidRPr="00D93FB7">
        <w:rPr>
          <w:sz w:val="22"/>
          <w:szCs w:val="22"/>
        </w:rPr>
        <w:t xml:space="preserve">  </w:t>
      </w:r>
      <w:proofErr w:type="gramEnd"/>
      <w:r w:rsidRPr="00D93FB7">
        <w:rPr>
          <w:b/>
          <w:sz w:val="22"/>
          <w:szCs w:val="22"/>
        </w:rPr>
        <w:t xml:space="preserve">0,06% (seis centésimos por cento) </w:t>
      </w:r>
      <w:r w:rsidRPr="00D93FB7">
        <w:rPr>
          <w:sz w:val="22"/>
          <w:szCs w:val="22"/>
        </w:rPr>
        <w:t>por dia sobre o valor global do fato ocorrido, para ocorrências de atrasos em qualquer outro prazo previsto neste instrumento, não abrangido pelas demais alíneas.</w:t>
      </w:r>
    </w:p>
    <w:p w:rsidR="00E3332C" w:rsidRPr="00D93FB7" w:rsidRDefault="00E3332C" w:rsidP="00E3332C">
      <w:pPr>
        <w:spacing w:after="120"/>
        <w:ind w:left="1701" w:hanging="283"/>
        <w:jc w:val="both"/>
        <w:rPr>
          <w:sz w:val="22"/>
          <w:szCs w:val="22"/>
        </w:rPr>
      </w:pPr>
      <w:r w:rsidRPr="00D93FB7">
        <w:rPr>
          <w:sz w:val="22"/>
          <w:szCs w:val="22"/>
        </w:rPr>
        <w:t xml:space="preserve">c) </w:t>
      </w:r>
      <w:r w:rsidRPr="00D93FB7">
        <w:rPr>
          <w:b/>
          <w:sz w:val="22"/>
          <w:szCs w:val="22"/>
        </w:rPr>
        <w:t>0,07% (sete centésimos por cento)</w:t>
      </w:r>
      <w:r w:rsidRPr="00D93FB7">
        <w:rPr>
          <w:sz w:val="22"/>
          <w:szCs w:val="22"/>
        </w:rPr>
        <w:t xml:space="preserve"> do valor do Contrato por dia de atraso, observado o máximo de 2% (dois por cento) no caso de inobservância do prazo fixado para apresentação da garantia. </w:t>
      </w:r>
    </w:p>
    <w:p w:rsidR="00E3332C" w:rsidRPr="00D93FB7" w:rsidRDefault="00E3332C" w:rsidP="00E3332C">
      <w:pPr>
        <w:spacing w:after="120"/>
        <w:ind w:left="1650" w:hanging="330"/>
        <w:jc w:val="both"/>
        <w:rPr>
          <w:sz w:val="22"/>
          <w:szCs w:val="22"/>
        </w:rPr>
      </w:pPr>
      <w:r w:rsidRPr="00D93FB7">
        <w:rPr>
          <w:sz w:val="22"/>
          <w:szCs w:val="22"/>
        </w:rPr>
        <w:t xml:space="preserve">d) </w:t>
      </w:r>
      <w:r w:rsidRPr="00D93FB7">
        <w:rPr>
          <w:b/>
          <w:sz w:val="22"/>
          <w:szCs w:val="22"/>
        </w:rPr>
        <w:t>5% (cinco por cento)</w:t>
      </w:r>
      <w:r w:rsidRPr="00D93FB7">
        <w:rPr>
          <w:sz w:val="22"/>
          <w:szCs w:val="22"/>
        </w:rPr>
        <w:t xml:space="preserve"> por dia sobre o valor dos MATERIAIS ESCOLARES, pelo não cumprimento de quaisquer condições de garantia estabelecido no Contrato.</w:t>
      </w:r>
    </w:p>
    <w:p w:rsidR="00E3332C" w:rsidRPr="00D93FB7" w:rsidRDefault="00E3332C" w:rsidP="00E3332C">
      <w:pPr>
        <w:spacing w:after="120"/>
        <w:ind w:left="1650" w:hanging="330"/>
        <w:jc w:val="both"/>
        <w:rPr>
          <w:sz w:val="22"/>
          <w:szCs w:val="22"/>
        </w:rPr>
      </w:pPr>
      <w:r w:rsidRPr="00D93FB7">
        <w:rPr>
          <w:sz w:val="22"/>
          <w:szCs w:val="22"/>
        </w:rPr>
        <w:t xml:space="preserve">e) </w:t>
      </w:r>
      <w:r w:rsidRPr="00D93FB7">
        <w:rPr>
          <w:b/>
          <w:sz w:val="22"/>
          <w:szCs w:val="22"/>
        </w:rPr>
        <w:t>5% (cinco por cento)</w:t>
      </w:r>
      <w:r w:rsidRPr="00D93FB7">
        <w:rPr>
          <w:sz w:val="22"/>
          <w:szCs w:val="22"/>
        </w:rPr>
        <w:t xml:space="preserve"> sobre o valor global atualizado do Contrato, pela não manutenção das condições de habilitação e qualificação exigidas no instrumento convocatório.</w:t>
      </w:r>
    </w:p>
    <w:p w:rsidR="00E3332C" w:rsidRPr="00D93FB7" w:rsidRDefault="00E3332C" w:rsidP="00E3332C">
      <w:pPr>
        <w:spacing w:after="120"/>
        <w:ind w:left="1650" w:hanging="330"/>
        <w:jc w:val="both"/>
        <w:rPr>
          <w:sz w:val="22"/>
          <w:szCs w:val="22"/>
        </w:rPr>
      </w:pPr>
      <w:r w:rsidRPr="00D93FB7">
        <w:rPr>
          <w:sz w:val="22"/>
          <w:szCs w:val="22"/>
        </w:rPr>
        <w:t xml:space="preserve">f) </w:t>
      </w:r>
      <w:r w:rsidRPr="00D93FB7">
        <w:rPr>
          <w:b/>
          <w:sz w:val="22"/>
          <w:szCs w:val="22"/>
        </w:rPr>
        <w:t>10% (dez por cento)</w:t>
      </w:r>
      <w:r w:rsidRPr="00D93FB7">
        <w:rPr>
          <w:sz w:val="22"/>
          <w:szCs w:val="22"/>
        </w:rPr>
        <w:t xml:space="preserve"> sobre o valor do Contrato, nas hipóteses de rescisão contratual por inexecução parcial do Contrato e no caso em que os MATERIAIS ESCOLARES forem entregues fora das especificações estabelecidas do Termo de Referência e da proposta da CONTRATADA.  </w:t>
      </w:r>
    </w:p>
    <w:p w:rsidR="00E3332C" w:rsidRPr="00D93FB7" w:rsidRDefault="00E3332C" w:rsidP="00E3332C">
      <w:pPr>
        <w:pStyle w:val="PargrafodaLista"/>
        <w:numPr>
          <w:ilvl w:val="0"/>
          <w:numId w:val="4"/>
        </w:numPr>
        <w:spacing w:after="120"/>
        <w:ind w:left="1678" w:hanging="357"/>
        <w:jc w:val="both"/>
        <w:rPr>
          <w:rFonts w:ascii="Times New Roman" w:hAnsi="Times New Roman"/>
          <w:szCs w:val="22"/>
        </w:rPr>
      </w:pPr>
      <w:r w:rsidRPr="00D93FB7">
        <w:rPr>
          <w:rFonts w:ascii="Times New Roman" w:hAnsi="Times New Roman"/>
          <w:b/>
          <w:szCs w:val="22"/>
        </w:rPr>
        <w:t>20% (vinte por cento)</w:t>
      </w:r>
      <w:r w:rsidRPr="00D93FB7">
        <w:rPr>
          <w:rFonts w:ascii="Times New Roman" w:hAnsi="Times New Roman"/>
          <w:szCs w:val="22"/>
        </w:rPr>
        <w:t xml:space="preserve"> sobre o valor do Contrato, nas hipóteses de recusa na assinatura do Contrato, rescisão contratual por inexecução do Contrato - caracterizando-se quando houver reiterado descumprimento de obrigações contratuais -, entrega inferior a 50% (</w:t>
      </w:r>
      <w:r w:rsidR="00CA7944" w:rsidRPr="00D93FB7">
        <w:rPr>
          <w:rFonts w:ascii="Times New Roman" w:hAnsi="Times New Roman"/>
          <w:szCs w:val="22"/>
        </w:rPr>
        <w:t>cinquenta</w:t>
      </w:r>
      <w:r w:rsidRPr="00D93FB7">
        <w:rPr>
          <w:rFonts w:ascii="Times New Roman" w:hAnsi="Times New Roman"/>
          <w:szCs w:val="22"/>
        </w:rPr>
        <w:t xml:space="preserve"> por cento) do contratado, atraso superior ao prazo limite de 30 (trinta) dias, estabelecido na alínea “a”.</w:t>
      </w:r>
    </w:p>
    <w:p w:rsidR="00E3332C" w:rsidRPr="00D93FB7" w:rsidRDefault="00E3332C" w:rsidP="00E3332C">
      <w:pPr>
        <w:spacing w:after="120"/>
        <w:ind w:left="1321" w:hanging="329"/>
        <w:jc w:val="both"/>
        <w:rPr>
          <w:sz w:val="22"/>
          <w:szCs w:val="22"/>
        </w:rPr>
      </w:pPr>
      <w:r w:rsidRPr="00D93FB7">
        <w:rPr>
          <w:bCs/>
          <w:iCs/>
          <w:sz w:val="22"/>
          <w:szCs w:val="22"/>
        </w:rPr>
        <w:t xml:space="preserve">III - </w:t>
      </w:r>
      <w:r w:rsidRPr="00D93FB7">
        <w:rPr>
          <w:b/>
          <w:bCs/>
          <w:iCs/>
          <w:sz w:val="22"/>
          <w:szCs w:val="22"/>
        </w:rPr>
        <w:t>Suspensão temporária</w:t>
      </w:r>
      <w:r w:rsidRPr="00D93FB7">
        <w:rPr>
          <w:sz w:val="22"/>
          <w:szCs w:val="22"/>
        </w:rPr>
        <w:t xml:space="preserve"> de participar em licitação e impedimento de contratar com a Administração, pelo prazo não superior a </w:t>
      </w:r>
      <w:proofErr w:type="gramStart"/>
      <w:r w:rsidRPr="00D93FB7">
        <w:rPr>
          <w:sz w:val="22"/>
          <w:szCs w:val="22"/>
        </w:rPr>
        <w:t>2</w:t>
      </w:r>
      <w:proofErr w:type="gramEnd"/>
      <w:r w:rsidRPr="00D93FB7">
        <w:rPr>
          <w:sz w:val="22"/>
          <w:szCs w:val="22"/>
        </w:rPr>
        <w:t xml:space="preserve"> (dois) anos;</w:t>
      </w:r>
    </w:p>
    <w:p w:rsidR="00E3332C" w:rsidRPr="00D93FB7" w:rsidRDefault="00E3332C" w:rsidP="00E3332C">
      <w:pPr>
        <w:ind w:left="1320" w:hanging="330"/>
        <w:jc w:val="both"/>
        <w:rPr>
          <w:sz w:val="22"/>
          <w:szCs w:val="22"/>
        </w:rPr>
      </w:pPr>
      <w:r w:rsidRPr="00D93FB7">
        <w:rPr>
          <w:bCs/>
          <w:iCs/>
          <w:sz w:val="22"/>
          <w:szCs w:val="22"/>
        </w:rPr>
        <w:t xml:space="preserve">IV - </w:t>
      </w:r>
      <w:r w:rsidRPr="00D93FB7">
        <w:rPr>
          <w:b/>
          <w:bCs/>
          <w:iCs/>
          <w:sz w:val="22"/>
          <w:szCs w:val="22"/>
        </w:rPr>
        <w:t>Declaração de inidoneidade</w:t>
      </w:r>
      <w:r w:rsidRPr="00D93FB7">
        <w:rPr>
          <w:sz w:val="22"/>
          <w:szCs w:val="22"/>
        </w:rPr>
        <w:t xml:space="preserve"> para licitar ou contratar com a Administração Pública enquanto perdurarem os motivos que determinaram sanção ou até que seja promovida a sua reabilitação perante a própria autoridade que aplicou a sanção, que será concedida sempre que a CONTRATADA ressarcir a Administração pelos prejuízos resultantes e </w:t>
      </w:r>
      <w:proofErr w:type="gramStart"/>
      <w:r w:rsidRPr="00D93FB7">
        <w:rPr>
          <w:sz w:val="22"/>
          <w:szCs w:val="22"/>
        </w:rPr>
        <w:t>após</w:t>
      </w:r>
      <w:proofErr w:type="gramEnd"/>
      <w:r w:rsidRPr="00D93FB7">
        <w:rPr>
          <w:sz w:val="22"/>
          <w:szCs w:val="22"/>
        </w:rPr>
        <w:t xml:space="preserve"> decorrido o prazo da sanção aplicada com base no inciso anterior.</w:t>
      </w:r>
    </w:p>
    <w:p w:rsidR="00E3332C" w:rsidRPr="00D93FB7" w:rsidRDefault="00E3332C" w:rsidP="00E3332C">
      <w:pPr>
        <w:numPr>
          <w:ilvl w:val="0"/>
          <w:numId w:val="2"/>
        </w:numPr>
        <w:shd w:val="clear" w:color="auto" w:fill="C6D9F1"/>
        <w:tabs>
          <w:tab w:val="left" w:pos="142"/>
        </w:tabs>
        <w:spacing w:before="120" w:after="120"/>
        <w:ind w:right="-1"/>
        <w:jc w:val="both"/>
        <w:rPr>
          <w:b/>
          <w:bCs/>
          <w:iCs/>
          <w:sz w:val="22"/>
          <w:szCs w:val="22"/>
        </w:rPr>
      </w:pPr>
      <w:r w:rsidRPr="00D93FB7">
        <w:rPr>
          <w:bCs/>
          <w:iCs/>
          <w:sz w:val="22"/>
          <w:szCs w:val="22"/>
        </w:rPr>
        <w:t xml:space="preserve">    </w:t>
      </w:r>
      <w:r w:rsidRPr="00D93FB7">
        <w:rPr>
          <w:b/>
          <w:bCs/>
          <w:iCs/>
          <w:sz w:val="22"/>
          <w:szCs w:val="22"/>
        </w:rPr>
        <w:t>CLÁUSULA DÉCIMA – DA RESCISÃO</w:t>
      </w:r>
    </w:p>
    <w:p w:rsidR="00E3332C" w:rsidRPr="00D93FB7" w:rsidRDefault="00E3332C" w:rsidP="00E3332C">
      <w:pPr>
        <w:numPr>
          <w:ilvl w:val="1"/>
          <w:numId w:val="2"/>
        </w:numPr>
        <w:spacing w:after="120"/>
        <w:ind w:left="0" w:right="-15" w:firstLine="0"/>
        <w:jc w:val="both"/>
        <w:rPr>
          <w:sz w:val="22"/>
          <w:szCs w:val="22"/>
        </w:rPr>
      </w:pPr>
      <w:r w:rsidRPr="00D93FB7">
        <w:rPr>
          <w:sz w:val="22"/>
          <w:szCs w:val="22"/>
        </w:rPr>
        <w:lastRenderedPageBreak/>
        <w:t>O presente Termo de Contrato poderá ser rescindido nas hipóteses previstas no Art. 78 da Lei n.º 8.666, de 1993, com as consequências indicadas no Art. 80 da mesma Lei, sem prejuízo das sanções aplicáveis.</w:t>
      </w:r>
    </w:p>
    <w:p w:rsidR="00E3332C" w:rsidRPr="00D93FB7" w:rsidRDefault="00E3332C" w:rsidP="00E3332C">
      <w:pPr>
        <w:numPr>
          <w:ilvl w:val="1"/>
          <w:numId w:val="2"/>
        </w:numPr>
        <w:spacing w:after="120"/>
        <w:ind w:left="0" w:right="-15" w:firstLine="0"/>
        <w:jc w:val="both"/>
        <w:rPr>
          <w:sz w:val="22"/>
          <w:szCs w:val="22"/>
        </w:rPr>
      </w:pPr>
      <w:r w:rsidRPr="00D93FB7">
        <w:rPr>
          <w:sz w:val="22"/>
          <w:szCs w:val="22"/>
        </w:rPr>
        <w:t>Os casos de rescisão contratual serão formalmente motivados, assegurando-se à CONTRATADA o direito à prévia e ampla defesa.</w:t>
      </w:r>
    </w:p>
    <w:p w:rsidR="00E3332C" w:rsidRPr="00D93FB7" w:rsidRDefault="00E3332C" w:rsidP="00E3332C">
      <w:pPr>
        <w:numPr>
          <w:ilvl w:val="1"/>
          <w:numId w:val="2"/>
        </w:numPr>
        <w:spacing w:after="120"/>
        <w:ind w:left="0" w:right="-15" w:firstLine="0"/>
        <w:jc w:val="both"/>
        <w:rPr>
          <w:sz w:val="22"/>
          <w:szCs w:val="22"/>
        </w:rPr>
      </w:pPr>
      <w:r w:rsidRPr="00D93FB7">
        <w:rPr>
          <w:sz w:val="22"/>
          <w:szCs w:val="22"/>
        </w:rPr>
        <w:t>A CONTRATADA reconhece os direitos da CONTRATANTE em caso de rescisão administrativa prevista no Art. 77 da Lei n.º 8.666, de 1993.</w:t>
      </w:r>
    </w:p>
    <w:p w:rsidR="00E3332C" w:rsidRPr="00D93FB7" w:rsidRDefault="00E3332C" w:rsidP="00E3332C">
      <w:pPr>
        <w:numPr>
          <w:ilvl w:val="0"/>
          <w:numId w:val="2"/>
        </w:numPr>
        <w:shd w:val="clear" w:color="auto" w:fill="C6D9F1"/>
        <w:tabs>
          <w:tab w:val="left" w:pos="142"/>
        </w:tabs>
        <w:spacing w:before="120" w:after="120"/>
        <w:ind w:right="-1"/>
        <w:jc w:val="both"/>
        <w:rPr>
          <w:b/>
          <w:bCs/>
          <w:iCs/>
          <w:sz w:val="22"/>
          <w:szCs w:val="22"/>
        </w:rPr>
      </w:pPr>
      <w:r w:rsidRPr="00D93FB7">
        <w:rPr>
          <w:b/>
          <w:bCs/>
          <w:iCs/>
          <w:sz w:val="22"/>
          <w:szCs w:val="22"/>
        </w:rPr>
        <w:t>CLÁUSULA DÉCIMA PRIMEIRA – DA PUBLICAÇÃO</w:t>
      </w:r>
    </w:p>
    <w:p w:rsidR="00E3332C" w:rsidRPr="00D93FB7" w:rsidRDefault="00E3332C" w:rsidP="00E3332C">
      <w:pPr>
        <w:numPr>
          <w:ilvl w:val="1"/>
          <w:numId w:val="2"/>
        </w:numPr>
        <w:spacing w:after="120"/>
        <w:ind w:left="0" w:right="-15" w:firstLine="0"/>
        <w:jc w:val="both"/>
        <w:rPr>
          <w:sz w:val="22"/>
          <w:szCs w:val="22"/>
        </w:rPr>
      </w:pPr>
      <w:r w:rsidRPr="00D93FB7">
        <w:rPr>
          <w:sz w:val="22"/>
          <w:szCs w:val="22"/>
        </w:rPr>
        <w:t>Incumbirá à CONTRATANTE providenciar a publicação deste instrumento, por extrato, no Diário Oficial da União, no prazo previsto na Lei n.º 8.666, de 1993.</w:t>
      </w:r>
    </w:p>
    <w:p w:rsidR="00E3332C" w:rsidRPr="00D93FB7" w:rsidRDefault="00E3332C" w:rsidP="00E3332C">
      <w:pPr>
        <w:numPr>
          <w:ilvl w:val="0"/>
          <w:numId w:val="2"/>
        </w:numPr>
        <w:shd w:val="clear" w:color="auto" w:fill="C6D9F1"/>
        <w:tabs>
          <w:tab w:val="left" w:pos="142"/>
        </w:tabs>
        <w:spacing w:before="120" w:after="120"/>
        <w:ind w:right="-1"/>
        <w:jc w:val="both"/>
        <w:rPr>
          <w:b/>
          <w:bCs/>
          <w:iCs/>
          <w:sz w:val="22"/>
          <w:szCs w:val="22"/>
        </w:rPr>
      </w:pPr>
      <w:r w:rsidRPr="00D93FB7">
        <w:rPr>
          <w:b/>
          <w:bCs/>
          <w:iCs/>
          <w:sz w:val="22"/>
          <w:szCs w:val="22"/>
        </w:rPr>
        <w:t>CLÁUSULA DÉCIMA SEGUNDA – DO FORO</w:t>
      </w:r>
    </w:p>
    <w:p w:rsidR="00E3332C" w:rsidRPr="00D93FB7" w:rsidRDefault="00E3332C" w:rsidP="00E3332C">
      <w:pPr>
        <w:numPr>
          <w:ilvl w:val="1"/>
          <w:numId w:val="2"/>
        </w:numPr>
        <w:spacing w:after="120"/>
        <w:ind w:left="0" w:right="-15" w:firstLine="0"/>
        <w:jc w:val="both"/>
        <w:rPr>
          <w:sz w:val="22"/>
          <w:szCs w:val="22"/>
        </w:rPr>
      </w:pPr>
      <w:r w:rsidRPr="00D93FB7">
        <w:rPr>
          <w:sz w:val="22"/>
          <w:szCs w:val="22"/>
        </w:rPr>
        <w:t xml:space="preserve">O Foro para solucionar os litígios que decorrerem da execução deste Termo de Contrato será o da </w:t>
      </w:r>
      <w:r w:rsidRPr="00D93FB7">
        <w:rPr>
          <w:color w:val="000000"/>
          <w:sz w:val="22"/>
          <w:szCs w:val="22"/>
        </w:rPr>
        <w:t>Seção Judiciária</w:t>
      </w:r>
      <w:r w:rsidRPr="00D93FB7">
        <w:rPr>
          <w:color w:val="FF0000"/>
          <w:sz w:val="22"/>
          <w:szCs w:val="22"/>
        </w:rPr>
        <w:t xml:space="preserve"> </w:t>
      </w:r>
      <w:r w:rsidRPr="00D93FB7">
        <w:rPr>
          <w:color w:val="000000"/>
          <w:sz w:val="22"/>
          <w:szCs w:val="22"/>
        </w:rPr>
        <w:t>do Distrito Federal</w:t>
      </w:r>
      <w:r w:rsidRPr="00D93FB7">
        <w:rPr>
          <w:sz w:val="22"/>
          <w:szCs w:val="22"/>
        </w:rPr>
        <w:t xml:space="preserve"> - Justiça Federal.</w:t>
      </w:r>
    </w:p>
    <w:p w:rsidR="00E3332C" w:rsidRPr="00D93FB7" w:rsidRDefault="00E3332C" w:rsidP="00E3332C">
      <w:pPr>
        <w:autoSpaceDE w:val="0"/>
        <w:autoSpaceDN w:val="0"/>
        <w:adjustRightInd w:val="0"/>
        <w:ind w:firstLine="284"/>
        <w:jc w:val="both"/>
        <w:rPr>
          <w:sz w:val="22"/>
          <w:szCs w:val="22"/>
        </w:rPr>
      </w:pPr>
      <w:r w:rsidRPr="00D93FB7">
        <w:rPr>
          <w:sz w:val="22"/>
          <w:szCs w:val="22"/>
        </w:rPr>
        <w:t>E, por estarem assim justos e contratados, assinam o presente instrumento em 03 (três) vias de igual teor e forma, para todos os fins previstos em direito, na presença das duas testemunhas abaixo identificadas, que a tudo assistiram e que também o subscrevem.</w:t>
      </w:r>
    </w:p>
    <w:p w:rsidR="00E3332C" w:rsidRPr="00D93FB7" w:rsidRDefault="00E3332C" w:rsidP="00E3332C">
      <w:pPr>
        <w:autoSpaceDE w:val="0"/>
        <w:autoSpaceDN w:val="0"/>
        <w:adjustRightInd w:val="0"/>
        <w:ind w:firstLine="284"/>
        <w:jc w:val="both"/>
        <w:rPr>
          <w:sz w:val="22"/>
          <w:szCs w:val="22"/>
        </w:rPr>
      </w:pPr>
    </w:p>
    <w:p w:rsidR="00E3332C" w:rsidRDefault="00E3332C" w:rsidP="00E3332C">
      <w:pPr>
        <w:spacing w:before="120" w:after="120"/>
        <w:jc w:val="center"/>
        <w:rPr>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E3332C" w:rsidTr="00E3332C">
        <w:tc>
          <w:tcPr>
            <w:tcW w:w="4322" w:type="dxa"/>
          </w:tcPr>
          <w:p w:rsidR="00E3332C" w:rsidRDefault="00E3332C" w:rsidP="00E3332C">
            <w:pPr>
              <w:spacing w:before="120" w:after="120"/>
              <w:jc w:val="center"/>
              <w:rPr>
                <w:b/>
                <w:sz w:val="22"/>
                <w:szCs w:val="22"/>
              </w:rPr>
            </w:pPr>
            <w:r>
              <w:rPr>
                <w:b/>
                <w:sz w:val="22"/>
                <w:szCs w:val="22"/>
              </w:rPr>
              <w:t>_________________________________</w:t>
            </w:r>
          </w:p>
        </w:tc>
        <w:tc>
          <w:tcPr>
            <w:tcW w:w="4322" w:type="dxa"/>
          </w:tcPr>
          <w:p w:rsidR="00E3332C" w:rsidRDefault="00E3332C" w:rsidP="00E3332C">
            <w:pPr>
              <w:spacing w:before="120" w:after="120"/>
              <w:jc w:val="center"/>
              <w:rPr>
                <w:b/>
                <w:sz w:val="22"/>
                <w:szCs w:val="22"/>
              </w:rPr>
            </w:pPr>
            <w:r>
              <w:rPr>
                <w:b/>
                <w:sz w:val="22"/>
                <w:szCs w:val="22"/>
              </w:rPr>
              <w:t>________________________________</w:t>
            </w:r>
          </w:p>
        </w:tc>
      </w:tr>
      <w:tr w:rsidR="00E3332C" w:rsidTr="00E3332C">
        <w:tc>
          <w:tcPr>
            <w:tcW w:w="4322" w:type="dxa"/>
          </w:tcPr>
          <w:p w:rsidR="00E3332C" w:rsidRPr="00D93FB7" w:rsidRDefault="00E3332C" w:rsidP="00E3332C">
            <w:pPr>
              <w:spacing w:after="120"/>
              <w:jc w:val="center"/>
              <w:rPr>
                <w:bCs/>
                <w:sz w:val="22"/>
                <w:szCs w:val="22"/>
              </w:rPr>
            </w:pPr>
            <w:r w:rsidRPr="00D93FB7">
              <w:rPr>
                <w:bCs/>
                <w:sz w:val="22"/>
                <w:szCs w:val="22"/>
              </w:rPr>
              <w:t>Responsável legal da CONTRATANTE</w:t>
            </w:r>
          </w:p>
          <w:p w:rsidR="00E3332C" w:rsidRDefault="00E3332C" w:rsidP="00E3332C">
            <w:pPr>
              <w:spacing w:before="120" w:after="120"/>
              <w:jc w:val="center"/>
              <w:rPr>
                <w:b/>
                <w:sz w:val="22"/>
                <w:szCs w:val="22"/>
              </w:rPr>
            </w:pPr>
          </w:p>
        </w:tc>
        <w:tc>
          <w:tcPr>
            <w:tcW w:w="4322" w:type="dxa"/>
          </w:tcPr>
          <w:p w:rsidR="00E3332C" w:rsidRPr="00D93FB7" w:rsidRDefault="00E3332C" w:rsidP="00E3332C">
            <w:pPr>
              <w:spacing w:after="240"/>
              <w:jc w:val="center"/>
              <w:rPr>
                <w:sz w:val="22"/>
                <w:szCs w:val="22"/>
              </w:rPr>
            </w:pPr>
            <w:r w:rsidRPr="00D93FB7">
              <w:rPr>
                <w:sz w:val="22"/>
                <w:szCs w:val="22"/>
              </w:rPr>
              <w:t>Responsável legal da CONTRATADA</w:t>
            </w:r>
          </w:p>
          <w:p w:rsidR="00E3332C" w:rsidRDefault="00E3332C" w:rsidP="00E3332C">
            <w:pPr>
              <w:spacing w:before="120" w:after="120"/>
              <w:jc w:val="center"/>
              <w:rPr>
                <w:b/>
                <w:sz w:val="22"/>
                <w:szCs w:val="22"/>
              </w:rPr>
            </w:pPr>
          </w:p>
        </w:tc>
      </w:tr>
    </w:tbl>
    <w:p w:rsidR="00E3332C" w:rsidRDefault="00E3332C" w:rsidP="00E3332C">
      <w:pPr>
        <w:spacing w:before="120" w:after="120"/>
        <w:jc w:val="center"/>
        <w:rPr>
          <w:b/>
          <w:sz w:val="22"/>
          <w:szCs w:val="22"/>
        </w:rPr>
      </w:pPr>
    </w:p>
    <w:p w:rsidR="00E3332C" w:rsidRDefault="00E3332C" w:rsidP="00E3332C">
      <w:pPr>
        <w:spacing w:before="120" w:after="120"/>
        <w:jc w:val="center"/>
        <w:rPr>
          <w:b/>
          <w:sz w:val="22"/>
          <w:szCs w:val="22"/>
        </w:rPr>
      </w:pPr>
    </w:p>
    <w:p w:rsidR="00E3332C" w:rsidRDefault="00E3332C" w:rsidP="00E3332C">
      <w:pPr>
        <w:spacing w:before="120" w:after="120"/>
        <w:jc w:val="center"/>
        <w:rPr>
          <w:b/>
          <w:sz w:val="22"/>
          <w:szCs w:val="22"/>
        </w:rPr>
      </w:pPr>
    </w:p>
    <w:p w:rsidR="00E3332C" w:rsidRPr="00D93FB7" w:rsidRDefault="00E3332C" w:rsidP="00E3332C">
      <w:pPr>
        <w:spacing w:before="120" w:after="120"/>
        <w:jc w:val="center"/>
        <w:rPr>
          <w:b/>
          <w:sz w:val="22"/>
          <w:szCs w:val="22"/>
        </w:rPr>
      </w:pPr>
      <w:r w:rsidRPr="00D93FB7">
        <w:rPr>
          <w:b/>
          <w:sz w:val="22"/>
          <w:szCs w:val="22"/>
        </w:rPr>
        <w:t>TESTEMUNHAS:</w:t>
      </w:r>
    </w:p>
    <w:tbl>
      <w:tblPr>
        <w:tblW w:w="9210" w:type="dxa"/>
        <w:jc w:val="center"/>
        <w:tblLayout w:type="fixed"/>
        <w:tblCellMar>
          <w:left w:w="70" w:type="dxa"/>
          <w:right w:w="70" w:type="dxa"/>
        </w:tblCellMar>
        <w:tblLook w:val="04A0" w:firstRow="1" w:lastRow="0" w:firstColumn="1" w:lastColumn="0" w:noHBand="0" w:noVBand="1"/>
      </w:tblPr>
      <w:tblGrid>
        <w:gridCol w:w="4605"/>
        <w:gridCol w:w="4605"/>
      </w:tblGrid>
      <w:tr w:rsidR="00E3332C" w:rsidRPr="00D93FB7" w:rsidTr="00D9057E">
        <w:trPr>
          <w:jc w:val="center"/>
        </w:trPr>
        <w:tc>
          <w:tcPr>
            <w:tcW w:w="4606" w:type="dxa"/>
            <w:hideMark/>
          </w:tcPr>
          <w:p w:rsidR="00E3332C" w:rsidRPr="00D93FB7" w:rsidRDefault="00E3332C" w:rsidP="00D9057E">
            <w:pPr>
              <w:spacing w:after="120"/>
              <w:jc w:val="both"/>
              <w:rPr>
                <w:sz w:val="22"/>
                <w:szCs w:val="22"/>
              </w:rPr>
            </w:pPr>
            <w:r w:rsidRPr="00D93FB7">
              <w:rPr>
                <w:sz w:val="22"/>
                <w:szCs w:val="22"/>
              </w:rPr>
              <w:t>1. _______________________________</w:t>
            </w:r>
          </w:p>
        </w:tc>
        <w:tc>
          <w:tcPr>
            <w:tcW w:w="4606" w:type="dxa"/>
            <w:hideMark/>
          </w:tcPr>
          <w:p w:rsidR="00E3332C" w:rsidRPr="00D93FB7" w:rsidRDefault="00E3332C" w:rsidP="00D9057E">
            <w:pPr>
              <w:spacing w:after="120"/>
              <w:jc w:val="both"/>
              <w:rPr>
                <w:sz w:val="22"/>
                <w:szCs w:val="22"/>
              </w:rPr>
            </w:pPr>
            <w:r w:rsidRPr="00D93FB7">
              <w:rPr>
                <w:sz w:val="22"/>
                <w:szCs w:val="22"/>
              </w:rPr>
              <w:t>2. _______________________________</w:t>
            </w:r>
          </w:p>
        </w:tc>
      </w:tr>
      <w:tr w:rsidR="00E3332C" w:rsidRPr="00D93FB7" w:rsidTr="00D9057E">
        <w:trPr>
          <w:jc w:val="center"/>
        </w:trPr>
        <w:tc>
          <w:tcPr>
            <w:tcW w:w="4606" w:type="dxa"/>
            <w:hideMark/>
          </w:tcPr>
          <w:p w:rsidR="00E3332C" w:rsidRPr="00D93FB7" w:rsidRDefault="00E3332C" w:rsidP="00D9057E">
            <w:pPr>
              <w:spacing w:after="120"/>
              <w:jc w:val="both"/>
              <w:rPr>
                <w:sz w:val="22"/>
                <w:szCs w:val="22"/>
              </w:rPr>
            </w:pPr>
            <w:r w:rsidRPr="00D93FB7">
              <w:rPr>
                <w:sz w:val="22"/>
                <w:szCs w:val="22"/>
              </w:rPr>
              <w:t>Nome:</w:t>
            </w:r>
          </w:p>
        </w:tc>
        <w:tc>
          <w:tcPr>
            <w:tcW w:w="4606" w:type="dxa"/>
            <w:hideMark/>
          </w:tcPr>
          <w:p w:rsidR="00E3332C" w:rsidRPr="00D93FB7" w:rsidRDefault="00E3332C" w:rsidP="00D9057E">
            <w:pPr>
              <w:spacing w:after="120"/>
              <w:jc w:val="both"/>
              <w:rPr>
                <w:sz w:val="22"/>
                <w:szCs w:val="22"/>
              </w:rPr>
            </w:pPr>
            <w:r w:rsidRPr="00D93FB7">
              <w:rPr>
                <w:sz w:val="22"/>
                <w:szCs w:val="22"/>
              </w:rPr>
              <w:t xml:space="preserve">Nome: </w:t>
            </w:r>
          </w:p>
        </w:tc>
      </w:tr>
      <w:tr w:rsidR="00E3332C" w:rsidRPr="00D93FB7" w:rsidTr="00D9057E">
        <w:trPr>
          <w:jc w:val="center"/>
        </w:trPr>
        <w:tc>
          <w:tcPr>
            <w:tcW w:w="4606" w:type="dxa"/>
            <w:hideMark/>
          </w:tcPr>
          <w:p w:rsidR="00E3332C" w:rsidRPr="00D93FB7" w:rsidRDefault="00E3332C" w:rsidP="00D9057E">
            <w:pPr>
              <w:spacing w:after="120"/>
              <w:jc w:val="both"/>
              <w:rPr>
                <w:sz w:val="22"/>
                <w:szCs w:val="22"/>
              </w:rPr>
            </w:pPr>
            <w:r w:rsidRPr="00D93FB7">
              <w:rPr>
                <w:sz w:val="22"/>
                <w:szCs w:val="22"/>
              </w:rPr>
              <w:t>CPF:</w:t>
            </w:r>
          </w:p>
        </w:tc>
        <w:tc>
          <w:tcPr>
            <w:tcW w:w="4606" w:type="dxa"/>
            <w:hideMark/>
          </w:tcPr>
          <w:p w:rsidR="00E3332C" w:rsidRPr="00D93FB7" w:rsidRDefault="00E3332C" w:rsidP="00D9057E">
            <w:pPr>
              <w:spacing w:after="120"/>
              <w:jc w:val="both"/>
              <w:rPr>
                <w:sz w:val="22"/>
                <w:szCs w:val="22"/>
              </w:rPr>
            </w:pPr>
            <w:r w:rsidRPr="00D93FB7">
              <w:rPr>
                <w:sz w:val="22"/>
                <w:szCs w:val="22"/>
              </w:rPr>
              <w:t xml:space="preserve">CPF: </w:t>
            </w:r>
          </w:p>
        </w:tc>
      </w:tr>
      <w:tr w:rsidR="00E3332C" w:rsidRPr="00D93FB7" w:rsidTr="00D9057E">
        <w:trPr>
          <w:jc w:val="center"/>
        </w:trPr>
        <w:tc>
          <w:tcPr>
            <w:tcW w:w="4606" w:type="dxa"/>
            <w:hideMark/>
          </w:tcPr>
          <w:p w:rsidR="00E3332C" w:rsidRPr="00D93FB7" w:rsidRDefault="00E3332C" w:rsidP="00D9057E">
            <w:pPr>
              <w:spacing w:after="120"/>
              <w:jc w:val="both"/>
              <w:rPr>
                <w:sz w:val="22"/>
                <w:szCs w:val="22"/>
              </w:rPr>
            </w:pPr>
            <w:r w:rsidRPr="00D93FB7">
              <w:rPr>
                <w:sz w:val="22"/>
                <w:szCs w:val="22"/>
              </w:rPr>
              <w:t xml:space="preserve">RG: </w:t>
            </w:r>
          </w:p>
        </w:tc>
        <w:tc>
          <w:tcPr>
            <w:tcW w:w="4606" w:type="dxa"/>
            <w:hideMark/>
          </w:tcPr>
          <w:p w:rsidR="00E3332C" w:rsidRPr="00D93FB7" w:rsidRDefault="00E3332C" w:rsidP="00D9057E">
            <w:pPr>
              <w:spacing w:after="120"/>
              <w:jc w:val="both"/>
              <w:rPr>
                <w:sz w:val="22"/>
                <w:szCs w:val="22"/>
              </w:rPr>
            </w:pPr>
            <w:r w:rsidRPr="00D93FB7">
              <w:rPr>
                <w:sz w:val="22"/>
                <w:szCs w:val="22"/>
              </w:rPr>
              <w:t>RG:</w:t>
            </w:r>
          </w:p>
        </w:tc>
      </w:tr>
    </w:tbl>
    <w:p w:rsidR="00CF7190" w:rsidRDefault="00CF7190"/>
    <w:sectPr w:rsidR="00CF71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277A5"/>
    <w:multiLevelType w:val="multilevel"/>
    <w:tmpl w:val="98DE1DE4"/>
    <w:lvl w:ilvl="0">
      <w:start w:val="7"/>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4DD52B91"/>
    <w:multiLevelType w:val="hybridMultilevel"/>
    <w:tmpl w:val="CB76F2B0"/>
    <w:lvl w:ilvl="0" w:tplc="C9740A5C">
      <w:start w:val="7"/>
      <w:numFmt w:val="lowerLetter"/>
      <w:lvlText w:val="%1)"/>
      <w:lvlJc w:val="left"/>
      <w:pPr>
        <w:ind w:left="1680" w:hanging="360"/>
      </w:pPr>
      <w:rPr>
        <w:rFonts w:hint="default"/>
        <w:b w:val="0"/>
      </w:rPr>
    </w:lvl>
    <w:lvl w:ilvl="1" w:tplc="04160019" w:tentative="1">
      <w:start w:val="1"/>
      <w:numFmt w:val="lowerLetter"/>
      <w:lvlText w:val="%2."/>
      <w:lvlJc w:val="left"/>
      <w:pPr>
        <w:ind w:left="2400" w:hanging="360"/>
      </w:pPr>
    </w:lvl>
    <w:lvl w:ilvl="2" w:tplc="0416001B" w:tentative="1">
      <w:start w:val="1"/>
      <w:numFmt w:val="lowerRoman"/>
      <w:lvlText w:val="%3."/>
      <w:lvlJc w:val="right"/>
      <w:pPr>
        <w:ind w:left="3120" w:hanging="180"/>
      </w:pPr>
    </w:lvl>
    <w:lvl w:ilvl="3" w:tplc="0416000F" w:tentative="1">
      <w:start w:val="1"/>
      <w:numFmt w:val="decimal"/>
      <w:lvlText w:val="%4."/>
      <w:lvlJc w:val="left"/>
      <w:pPr>
        <w:ind w:left="3840" w:hanging="360"/>
      </w:pPr>
    </w:lvl>
    <w:lvl w:ilvl="4" w:tplc="04160019" w:tentative="1">
      <w:start w:val="1"/>
      <w:numFmt w:val="lowerLetter"/>
      <w:lvlText w:val="%5."/>
      <w:lvlJc w:val="left"/>
      <w:pPr>
        <w:ind w:left="4560" w:hanging="360"/>
      </w:pPr>
    </w:lvl>
    <w:lvl w:ilvl="5" w:tplc="0416001B" w:tentative="1">
      <w:start w:val="1"/>
      <w:numFmt w:val="lowerRoman"/>
      <w:lvlText w:val="%6."/>
      <w:lvlJc w:val="right"/>
      <w:pPr>
        <w:ind w:left="5280" w:hanging="180"/>
      </w:pPr>
    </w:lvl>
    <w:lvl w:ilvl="6" w:tplc="0416000F" w:tentative="1">
      <w:start w:val="1"/>
      <w:numFmt w:val="decimal"/>
      <w:lvlText w:val="%7."/>
      <w:lvlJc w:val="left"/>
      <w:pPr>
        <w:ind w:left="6000" w:hanging="360"/>
      </w:pPr>
    </w:lvl>
    <w:lvl w:ilvl="7" w:tplc="04160019" w:tentative="1">
      <w:start w:val="1"/>
      <w:numFmt w:val="lowerLetter"/>
      <w:lvlText w:val="%8."/>
      <w:lvlJc w:val="left"/>
      <w:pPr>
        <w:ind w:left="6720" w:hanging="360"/>
      </w:pPr>
    </w:lvl>
    <w:lvl w:ilvl="8" w:tplc="0416001B" w:tentative="1">
      <w:start w:val="1"/>
      <w:numFmt w:val="lowerRoman"/>
      <w:lvlText w:val="%9."/>
      <w:lvlJc w:val="right"/>
      <w:pPr>
        <w:ind w:left="7440" w:hanging="180"/>
      </w:pPr>
    </w:lvl>
  </w:abstractNum>
  <w:abstractNum w:abstractNumId="2">
    <w:nsid w:val="61DD361E"/>
    <w:multiLevelType w:val="multilevel"/>
    <w:tmpl w:val="5F68A190"/>
    <w:lvl w:ilvl="0">
      <w:start w:val="1"/>
      <w:numFmt w:val="decimal"/>
      <w:suff w:val="space"/>
      <w:lvlText w:val="%1."/>
      <w:lvlJc w:val="left"/>
      <w:pPr>
        <w:ind w:left="0" w:firstLine="0"/>
      </w:pPr>
      <w:rPr>
        <w:b/>
        <w:i w:val="0"/>
      </w:rPr>
    </w:lvl>
    <w:lvl w:ilvl="1">
      <w:start w:val="1"/>
      <w:numFmt w:val="decimal"/>
      <w:suff w:val="space"/>
      <w:lvlText w:val="%1.%2."/>
      <w:lvlJc w:val="left"/>
      <w:pPr>
        <w:ind w:left="284" w:firstLine="0"/>
      </w:pPr>
      <w:rPr>
        <w:b/>
        <w:i w:val="0"/>
        <w:color w:val="auto"/>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C034BE8"/>
    <w:multiLevelType w:val="hybridMultilevel"/>
    <w:tmpl w:val="85128D0E"/>
    <w:lvl w:ilvl="0" w:tplc="D71A84A0">
      <w:start w:val="1"/>
      <w:numFmt w:val="lowerLetter"/>
      <w:lvlText w:val="%1)"/>
      <w:lvlJc w:val="left"/>
      <w:pPr>
        <w:ind w:left="1680" w:hanging="360"/>
      </w:pPr>
    </w:lvl>
    <w:lvl w:ilvl="1" w:tplc="04160019">
      <w:start w:val="1"/>
      <w:numFmt w:val="lowerLetter"/>
      <w:lvlText w:val="%2."/>
      <w:lvlJc w:val="left"/>
      <w:pPr>
        <w:ind w:left="2400" w:hanging="360"/>
      </w:pPr>
    </w:lvl>
    <w:lvl w:ilvl="2" w:tplc="0416001B">
      <w:start w:val="1"/>
      <w:numFmt w:val="lowerRoman"/>
      <w:lvlText w:val="%3."/>
      <w:lvlJc w:val="right"/>
      <w:pPr>
        <w:ind w:left="3120" w:hanging="180"/>
      </w:pPr>
    </w:lvl>
    <w:lvl w:ilvl="3" w:tplc="0416000F">
      <w:start w:val="1"/>
      <w:numFmt w:val="decimal"/>
      <w:lvlText w:val="%4."/>
      <w:lvlJc w:val="left"/>
      <w:pPr>
        <w:ind w:left="3840" w:hanging="360"/>
      </w:pPr>
    </w:lvl>
    <w:lvl w:ilvl="4" w:tplc="04160019">
      <w:start w:val="1"/>
      <w:numFmt w:val="lowerLetter"/>
      <w:lvlText w:val="%5."/>
      <w:lvlJc w:val="left"/>
      <w:pPr>
        <w:ind w:left="4560" w:hanging="360"/>
      </w:pPr>
    </w:lvl>
    <w:lvl w:ilvl="5" w:tplc="0416001B">
      <w:start w:val="1"/>
      <w:numFmt w:val="lowerRoman"/>
      <w:lvlText w:val="%6."/>
      <w:lvlJc w:val="right"/>
      <w:pPr>
        <w:ind w:left="5280" w:hanging="180"/>
      </w:pPr>
    </w:lvl>
    <w:lvl w:ilvl="6" w:tplc="0416000F">
      <w:start w:val="1"/>
      <w:numFmt w:val="decimal"/>
      <w:lvlText w:val="%7."/>
      <w:lvlJc w:val="left"/>
      <w:pPr>
        <w:ind w:left="6000" w:hanging="360"/>
      </w:pPr>
    </w:lvl>
    <w:lvl w:ilvl="7" w:tplc="04160019">
      <w:start w:val="1"/>
      <w:numFmt w:val="lowerLetter"/>
      <w:lvlText w:val="%8."/>
      <w:lvlJc w:val="left"/>
      <w:pPr>
        <w:ind w:left="6720" w:hanging="360"/>
      </w:pPr>
    </w:lvl>
    <w:lvl w:ilvl="8" w:tplc="0416001B">
      <w:start w:val="1"/>
      <w:numFmt w:val="lowerRoman"/>
      <w:lvlText w:val="%9."/>
      <w:lvlJc w:val="right"/>
      <w:pPr>
        <w:ind w:left="74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32C"/>
    <w:rsid w:val="00202D91"/>
    <w:rsid w:val="00BA3F2E"/>
    <w:rsid w:val="00CA7944"/>
    <w:rsid w:val="00CF7190"/>
    <w:rsid w:val="00E333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2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99"/>
    <w:qFormat/>
    <w:rsid w:val="00E3332C"/>
    <w:pPr>
      <w:tabs>
        <w:tab w:val="left" w:pos="1418"/>
      </w:tabs>
      <w:ind w:left="708"/>
    </w:pPr>
    <w:rPr>
      <w:rFonts w:ascii="Arial" w:hAnsi="Arial"/>
      <w:sz w:val="22"/>
    </w:rPr>
  </w:style>
  <w:style w:type="paragraph" w:styleId="Corpodetexto2">
    <w:name w:val="Body Text 2"/>
    <w:basedOn w:val="Normal"/>
    <w:link w:val="Corpodetexto2Char1"/>
    <w:uiPriority w:val="99"/>
    <w:rsid w:val="00E3332C"/>
    <w:pPr>
      <w:spacing w:after="120" w:line="480" w:lineRule="auto"/>
    </w:pPr>
  </w:style>
  <w:style w:type="character" w:customStyle="1" w:styleId="Corpodetexto2Char">
    <w:name w:val="Corpo de texto 2 Char"/>
    <w:basedOn w:val="Fontepargpadro"/>
    <w:uiPriority w:val="99"/>
    <w:semiHidden/>
    <w:rsid w:val="00E3332C"/>
    <w:rPr>
      <w:rFonts w:ascii="Times New Roman" w:eastAsia="Times New Roman" w:hAnsi="Times New Roman" w:cs="Times New Roman"/>
      <w:sz w:val="24"/>
      <w:szCs w:val="24"/>
      <w:lang w:eastAsia="pt-BR"/>
    </w:rPr>
  </w:style>
  <w:style w:type="character" w:customStyle="1" w:styleId="Corpodetexto2Char1">
    <w:name w:val="Corpo de texto 2 Char1"/>
    <w:basedOn w:val="Fontepargpadro"/>
    <w:link w:val="Corpodetexto2"/>
    <w:uiPriority w:val="99"/>
    <w:locked/>
    <w:rsid w:val="00E3332C"/>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99"/>
    <w:locked/>
    <w:rsid w:val="00E3332C"/>
    <w:rPr>
      <w:rFonts w:ascii="Arial" w:eastAsia="Times New Roman" w:hAnsi="Arial" w:cs="Times New Roman"/>
      <w:szCs w:val="24"/>
      <w:lang w:eastAsia="pt-BR"/>
    </w:rPr>
  </w:style>
  <w:style w:type="table" w:styleId="Tabelacomgrade">
    <w:name w:val="Table Grid"/>
    <w:basedOn w:val="Tabelanormal"/>
    <w:uiPriority w:val="59"/>
    <w:rsid w:val="00E33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2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99"/>
    <w:qFormat/>
    <w:rsid w:val="00E3332C"/>
    <w:pPr>
      <w:tabs>
        <w:tab w:val="left" w:pos="1418"/>
      </w:tabs>
      <w:ind w:left="708"/>
    </w:pPr>
    <w:rPr>
      <w:rFonts w:ascii="Arial" w:hAnsi="Arial"/>
      <w:sz w:val="22"/>
    </w:rPr>
  </w:style>
  <w:style w:type="paragraph" w:styleId="Corpodetexto2">
    <w:name w:val="Body Text 2"/>
    <w:basedOn w:val="Normal"/>
    <w:link w:val="Corpodetexto2Char1"/>
    <w:uiPriority w:val="99"/>
    <w:rsid w:val="00E3332C"/>
    <w:pPr>
      <w:spacing w:after="120" w:line="480" w:lineRule="auto"/>
    </w:pPr>
  </w:style>
  <w:style w:type="character" w:customStyle="1" w:styleId="Corpodetexto2Char">
    <w:name w:val="Corpo de texto 2 Char"/>
    <w:basedOn w:val="Fontepargpadro"/>
    <w:uiPriority w:val="99"/>
    <w:semiHidden/>
    <w:rsid w:val="00E3332C"/>
    <w:rPr>
      <w:rFonts w:ascii="Times New Roman" w:eastAsia="Times New Roman" w:hAnsi="Times New Roman" w:cs="Times New Roman"/>
      <w:sz w:val="24"/>
      <w:szCs w:val="24"/>
      <w:lang w:eastAsia="pt-BR"/>
    </w:rPr>
  </w:style>
  <w:style w:type="character" w:customStyle="1" w:styleId="Corpodetexto2Char1">
    <w:name w:val="Corpo de texto 2 Char1"/>
    <w:basedOn w:val="Fontepargpadro"/>
    <w:link w:val="Corpodetexto2"/>
    <w:uiPriority w:val="99"/>
    <w:locked/>
    <w:rsid w:val="00E3332C"/>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99"/>
    <w:locked/>
    <w:rsid w:val="00E3332C"/>
    <w:rPr>
      <w:rFonts w:ascii="Arial" w:eastAsia="Times New Roman" w:hAnsi="Arial" w:cs="Times New Roman"/>
      <w:szCs w:val="24"/>
      <w:lang w:eastAsia="pt-BR"/>
    </w:rPr>
  </w:style>
  <w:style w:type="table" w:styleId="Tabelacomgrade">
    <w:name w:val="Table Grid"/>
    <w:basedOn w:val="Tabelanormal"/>
    <w:uiPriority w:val="59"/>
    <w:rsid w:val="00E33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2537</Words>
  <Characters>13702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FNDE</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POLIANA MARQUES SILVA</dc:creator>
  <cp:lastModifiedBy>POLIANA MARQUES SILVA</cp:lastModifiedBy>
  <cp:revision>4</cp:revision>
  <dcterms:created xsi:type="dcterms:W3CDTF">2016-10-13T13:47:00Z</dcterms:created>
  <dcterms:modified xsi:type="dcterms:W3CDTF">2016-10-13T13:55:00Z</dcterms:modified>
</cp:coreProperties>
</file>