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3" w:rsidRPr="00032CF1" w:rsidRDefault="00051D03" w:rsidP="00051D03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35pt;margin-top:-48.3pt;width:54.6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416294867" r:id="rId6"/>
        </w:pict>
      </w:r>
      <w:r w:rsidRPr="00032CF1">
        <w:rPr>
          <w:b/>
        </w:rPr>
        <w:t>MINISTÉRIO DA EDUCAÇÃO</w:t>
      </w:r>
    </w:p>
    <w:p w:rsidR="00051D03" w:rsidRDefault="00051D03" w:rsidP="00051D03">
      <w:pPr>
        <w:tabs>
          <w:tab w:val="left" w:pos="142"/>
        </w:tabs>
        <w:ind w:right="-442"/>
        <w:jc w:val="center"/>
        <w:rPr>
          <w:b/>
        </w:rPr>
      </w:pPr>
      <w:r w:rsidRPr="00032CF1">
        <w:rPr>
          <w:b/>
        </w:rPr>
        <w:t>FUNDO NACIONAL DE DESENVOLVIMENTO DA EDUCAÇÃO</w:t>
      </w:r>
    </w:p>
    <w:p w:rsidR="00051D03" w:rsidRDefault="00051D03" w:rsidP="00051D03">
      <w:pPr>
        <w:tabs>
          <w:tab w:val="left" w:pos="142"/>
        </w:tabs>
        <w:spacing w:after="120"/>
        <w:ind w:right="-442"/>
        <w:jc w:val="center"/>
        <w:rPr>
          <w:b/>
        </w:rPr>
      </w:pPr>
    </w:p>
    <w:p w:rsidR="00051D03" w:rsidRPr="00032CF1" w:rsidRDefault="00051D03" w:rsidP="00051D03">
      <w:pPr>
        <w:tabs>
          <w:tab w:val="left" w:pos="142"/>
        </w:tabs>
        <w:jc w:val="center"/>
        <w:rPr>
          <w:b/>
        </w:rPr>
      </w:pPr>
      <w:r w:rsidRPr="00032CF1">
        <w:rPr>
          <w:b/>
        </w:rPr>
        <w:t>EDITAL DE PREGÃO ELETRÔNICO Nº</w:t>
      </w:r>
      <w:r>
        <w:rPr>
          <w:b/>
        </w:rPr>
        <w:t xml:space="preserve"> 23/2012 - </w:t>
      </w:r>
      <w:r w:rsidRPr="00032CF1">
        <w:rPr>
          <w:b/>
        </w:rPr>
        <w:t>REGISTRO DE PREÇOS</w:t>
      </w:r>
    </w:p>
    <w:p w:rsidR="00051D03" w:rsidRPr="00032CF1" w:rsidRDefault="00051D03" w:rsidP="00051D03">
      <w:pPr>
        <w:tabs>
          <w:tab w:val="left" w:pos="142"/>
        </w:tabs>
        <w:jc w:val="center"/>
        <w:rPr>
          <w:b/>
        </w:rPr>
      </w:pPr>
      <w:r>
        <w:rPr>
          <w:b/>
        </w:rPr>
        <w:t>PROCESSO ADMINISTRATIVO Nº</w:t>
      </w:r>
      <w:r w:rsidRPr="00032CF1">
        <w:rPr>
          <w:b/>
        </w:rPr>
        <w:t xml:space="preserve"> 23034.</w:t>
      </w:r>
      <w:r w:rsidRPr="00032CF1">
        <w:rPr>
          <w:b/>
          <w:bCs/>
        </w:rPr>
        <w:t>025045/2011-66</w:t>
      </w:r>
    </w:p>
    <w:p w:rsidR="00051D03" w:rsidRPr="00032CF1" w:rsidRDefault="00051D03" w:rsidP="00051D03">
      <w:pPr>
        <w:pStyle w:val="Ttulo4"/>
        <w:spacing w:after="120"/>
        <w:jc w:val="center"/>
        <w:rPr>
          <w:shadow/>
          <w:sz w:val="24"/>
          <w:szCs w:val="24"/>
        </w:rPr>
      </w:pPr>
      <w:r w:rsidRPr="00032CF1">
        <w:rPr>
          <w:shadow/>
          <w:sz w:val="24"/>
          <w:szCs w:val="24"/>
        </w:rPr>
        <w:t>ANEXO IV</w:t>
      </w:r>
    </w:p>
    <w:p w:rsidR="00051D03" w:rsidRPr="00032CF1" w:rsidRDefault="00051D03" w:rsidP="00051D03">
      <w:pPr>
        <w:spacing w:after="120"/>
        <w:jc w:val="center"/>
        <w:rPr>
          <w:b/>
        </w:rPr>
      </w:pPr>
      <w:r w:rsidRPr="00032CF1">
        <w:rPr>
          <w:b/>
        </w:rPr>
        <w:t>MINUTA DO CONTRATO</w:t>
      </w:r>
    </w:p>
    <w:p w:rsidR="00051D03" w:rsidRPr="00032CF1" w:rsidRDefault="00051D03" w:rsidP="00051D03">
      <w:pPr>
        <w:pStyle w:val="Recuodecorpodetexto"/>
        <w:ind w:left="4820" w:right="-1"/>
        <w:rPr>
          <w:b/>
        </w:rPr>
      </w:pPr>
    </w:p>
    <w:p w:rsidR="00051D03" w:rsidRPr="00032CF1" w:rsidRDefault="00051D03" w:rsidP="00051D03">
      <w:pPr>
        <w:spacing w:after="120"/>
        <w:ind w:left="3780" w:right="45"/>
        <w:jc w:val="both"/>
        <w:rPr>
          <w:b/>
          <w:bCs/>
        </w:rPr>
      </w:pPr>
      <w:r w:rsidRPr="00032CF1">
        <w:rPr>
          <w:b/>
          <w:bCs/>
        </w:rPr>
        <w:t>CONTRATO N.º ______/201</w:t>
      </w:r>
      <w:r>
        <w:rPr>
          <w:b/>
          <w:bCs/>
        </w:rPr>
        <w:t>2</w:t>
      </w:r>
      <w:r w:rsidRPr="00032CF1">
        <w:rPr>
          <w:b/>
          <w:bCs/>
        </w:rPr>
        <w:t>, QUE ENTRE SI CELEBRAM ______________________E A (O</w:t>
      </w:r>
      <w:proofErr w:type="gramStart"/>
      <w:r w:rsidRPr="00032CF1">
        <w:rPr>
          <w:b/>
          <w:bCs/>
        </w:rPr>
        <w:t>)</w:t>
      </w:r>
      <w:proofErr w:type="gramEnd"/>
      <w:r w:rsidRPr="00032CF1">
        <w:rPr>
          <w:b/>
          <w:bCs/>
        </w:rPr>
        <w:t>_______________________, PARA OS FINS QUE SE ESPECIFICA.</w:t>
      </w:r>
    </w:p>
    <w:p w:rsidR="00051D03" w:rsidRPr="00032CF1" w:rsidRDefault="00051D03" w:rsidP="00051D03">
      <w:pPr>
        <w:pStyle w:val="Ttulo1"/>
        <w:spacing w:after="12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Aos       dias do mês </w:t>
      </w:r>
      <w:proofErr w:type="gramStart"/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de                  </w:t>
      </w:r>
      <w:proofErr w:type="spellStart"/>
      <w:r w:rsidRPr="00032CF1">
        <w:rPr>
          <w:rFonts w:ascii="Times New Roman" w:hAnsi="Times New Roman" w:cs="Times New Roman"/>
          <w:b w:val="0"/>
          <w:sz w:val="24"/>
          <w:szCs w:val="24"/>
        </w:rPr>
        <w:t>de</w:t>
      </w:r>
      <w:proofErr w:type="spellEnd"/>
      <w:proofErr w:type="gramEnd"/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 20XX, de um lado o _____________________, com sede e foro em _____________, localizada à __________________, inscrita no </w:t>
      </w:r>
      <w:proofErr w:type="spellStart"/>
      <w:r w:rsidRPr="00032CF1">
        <w:rPr>
          <w:rFonts w:ascii="Times New Roman" w:hAnsi="Times New Roman" w:cs="Times New Roman"/>
          <w:b w:val="0"/>
          <w:sz w:val="24"/>
          <w:szCs w:val="24"/>
        </w:rPr>
        <w:t>C.N.P.J.</w:t>
      </w:r>
      <w:proofErr w:type="spellEnd"/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/MF sob o nº _________________, neste ato representado Sr. ________ nomeado por meio de _______________, portador da Carteira de Identidade nº _________, CPF nº _____________, no uso da atribuição que lhe confere o ________________, neste ato denominado simplesmente </w:t>
      </w:r>
      <w:r w:rsidRPr="00032CF1">
        <w:rPr>
          <w:rFonts w:ascii="Times New Roman" w:hAnsi="Times New Roman" w:cs="Times New Roman"/>
          <w:sz w:val="24"/>
          <w:szCs w:val="24"/>
        </w:rPr>
        <w:t>CONTRATANTE</w:t>
      </w:r>
      <w:r w:rsidRPr="00032CF1">
        <w:rPr>
          <w:rFonts w:ascii="Times New Roman" w:hAnsi="Times New Roman" w:cs="Times New Roman"/>
          <w:b w:val="0"/>
          <w:i/>
          <w:iCs/>
          <w:sz w:val="24"/>
          <w:szCs w:val="24"/>
        </w:rPr>
        <w:t>,</w:t>
      </w:r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 e a empresa ____________________________, inscrita no CNPJ sob o n° _______________-__</w:t>
      </w:r>
      <w:r w:rsidRPr="00032CF1">
        <w:rPr>
          <w:rFonts w:ascii="Times New Roman" w:hAnsi="Times New Roman" w:cs="Times New Roman"/>
          <w:b w:val="0"/>
          <w:smallCaps/>
          <w:sz w:val="24"/>
          <w:szCs w:val="24"/>
        </w:rPr>
        <w:t>__</w:t>
      </w:r>
      <w:r w:rsidRPr="00032CF1">
        <w:rPr>
          <w:rFonts w:ascii="Times New Roman" w:hAnsi="Times New Roman" w:cs="Times New Roman"/>
          <w:b w:val="0"/>
          <w:sz w:val="24"/>
          <w:szCs w:val="24"/>
        </w:rPr>
        <w:t>, estabelecida à __</w:t>
      </w:r>
      <w:r w:rsidRPr="00032CF1">
        <w:rPr>
          <w:rFonts w:ascii="Times New Roman" w:hAnsi="Times New Roman" w:cs="Times New Roman"/>
          <w:b w:val="0"/>
          <w:smallCaps/>
          <w:sz w:val="24"/>
          <w:szCs w:val="24"/>
        </w:rPr>
        <w:t>____________________-</w:t>
      </w:r>
      <w:r w:rsidRPr="00032CF1">
        <w:rPr>
          <w:rFonts w:ascii="Times New Roman" w:hAnsi="Times New Roman" w:cs="Times New Roman"/>
          <w:b w:val="0"/>
          <w:sz w:val="24"/>
          <w:szCs w:val="24"/>
        </w:rPr>
        <w:t>____, neste ato representada(o) por seu/sua __</w:t>
      </w:r>
      <w:r w:rsidRPr="00032CF1">
        <w:rPr>
          <w:rFonts w:ascii="Times New Roman" w:hAnsi="Times New Roman" w:cs="Times New Roman"/>
          <w:b w:val="0"/>
          <w:smallCaps/>
          <w:sz w:val="24"/>
          <w:szCs w:val="24"/>
        </w:rPr>
        <w:t>____________________</w:t>
      </w:r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32CF1">
        <w:rPr>
          <w:rFonts w:ascii="Times New Roman" w:hAnsi="Times New Roman" w:cs="Times New Roman"/>
          <w:b w:val="0"/>
          <w:sz w:val="24"/>
          <w:szCs w:val="24"/>
        </w:rPr>
        <w:t>Srª</w:t>
      </w:r>
      <w:proofErr w:type="spellEnd"/>
      <w:r w:rsidRPr="00032CF1">
        <w:rPr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Pr="00032CF1">
        <w:rPr>
          <w:rFonts w:ascii="Times New Roman" w:hAnsi="Times New Roman" w:cs="Times New Roman"/>
          <w:b w:val="0"/>
          <w:sz w:val="24"/>
          <w:szCs w:val="24"/>
        </w:rPr>
        <w:t>Sº</w:t>
      </w:r>
      <w:proofErr w:type="spellEnd"/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. ___________________________________, </w:t>
      </w:r>
      <w:proofErr w:type="gramStart"/>
      <w:r w:rsidRPr="00032CF1">
        <w:rPr>
          <w:rFonts w:ascii="Times New Roman" w:hAnsi="Times New Roman" w:cs="Times New Roman"/>
          <w:b w:val="0"/>
          <w:sz w:val="24"/>
          <w:szCs w:val="24"/>
        </w:rPr>
        <w:t>portador(</w:t>
      </w:r>
      <w:proofErr w:type="gramEnd"/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a) da carteira de identidade n° _________, expedida pela SSP/__, CPF n° _________, doravante denominada </w:t>
      </w:r>
      <w:r w:rsidRPr="00032CF1">
        <w:rPr>
          <w:rFonts w:ascii="Times New Roman" w:hAnsi="Times New Roman" w:cs="Times New Roman"/>
          <w:iCs/>
          <w:sz w:val="24"/>
          <w:szCs w:val="24"/>
        </w:rPr>
        <w:t>CONTRATADA</w:t>
      </w:r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, em vista o constante e decidido no processo administrativo n° </w:t>
      </w:r>
      <w:r w:rsidRPr="00032CF1">
        <w:rPr>
          <w:rFonts w:ascii="Times New Roman" w:hAnsi="Times New Roman" w:cs="Times New Roman"/>
          <w:sz w:val="24"/>
          <w:szCs w:val="24"/>
        </w:rPr>
        <w:t>_____.____________/_____-____,</w:t>
      </w:r>
      <w:r w:rsidRPr="00032CF1">
        <w:rPr>
          <w:rFonts w:ascii="Times New Roman" w:hAnsi="Times New Roman" w:cs="Times New Roman"/>
          <w:b w:val="0"/>
          <w:sz w:val="24"/>
          <w:szCs w:val="24"/>
        </w:rPr>
        <w:t xml:space="preserve"> resolvem celebrar o presente contrato, decorrente de licitação na modalidade de </w:t>
      </w:r>
      <w:r w:rsidRPr="00032CF1">
        <w:rPr>
          <w:rFonts w:ascii="Times New Roman" w:hAnsi="Times New Roman" w:cs="Times New Roman"/>
          <w:smallCaps/>
          <w:sz w:val="24"/>
          <w:szCs w:val="24"/>
        </w:rPr>
        <w:t>Pregão Eletrônico</w:t>
      </w:r>
      <w:r w:rsidRPr="00032CF1">
        <w:rPr>
          <w:rFonts w:ascii="Times New Roman" w:hAnsi="Times New Roman" w:cs="Times New Roman"/>
          <w:sz w:val="24"/>
          <w:szCs w:val="24"/>
        </w:rPr>
        <w:t xml:space="preserve">, para Registro de Preços, </w:t>
      </w:r>
      <w:r w:rsidRPr="00032CF1">
        <w:rPr>
          <w:rFonts w:ascii="Times New Roman" w:hAnsi="Times New Roman" w:cs="Times New Roman"/>
          <w:b w:val="0"/>
          <w:sz w:val="24"/>
          <w:szCs w:val="24"/>
        </w:rPr>
        <w:t>conforme descrito no Edital e seus Anexos, que se regerá pela Lei n.º 8.666/93, de 21 de junho de 1993, pela Lei nº 10.520, de 17 de julho de 2002 e pelo Decreto nº 5.450, de 31 de maio de 2005, mediante as condições expressas nas cláusulas seguintes.</w:t>
      </w:r>
    </w:p>
    <w:p w:rsidR="00051D03" w:rsidRPr="00032CF1" w:rsidRDefault="00051D03" w:rsidP="00051D03">
      <w:pPr>
        <w:spacing w:after="120"/>
        <w:ind w:firstLine="567"/>
        <w:jc w:val="both"/>
      </w:pPr>
    </w:p>
    <w:p w:rsidR="00051D03" w:rsidRPr="00032CF1" w:rsidRDefault="00051D03" w:rsidP="00051D03">
      <w:pPr>
        <w:keepNext/>
        <w:spacing w:after="120"/>
        <w:jc w:val="center"/>
        <w:outlineLvl w:val="1"/>
        <w:rPr>
          <w:b/>
          <w:bCs/>
          <w:smallCaps/>
        </w:rPr>
      </w:pPr>
      <w:r w:rsidRPr="00032CF1">
        <w:rPr>
          <w:b/>
          <w:bCs/>
          <w:smallCaps/>
        </w:rPr>
        <w:t>DO OBJETO</w:t>
      </w:r>
    </w:p>
    <w:p w:rsidR="00051D03" w:rsidRPr="00F537E7" w:rsidRDefault="00051D03" w:rsidP="00051D03">
      <w:pPr>
        <w:spacing w:after="120"/>
        <w:jc w:val="both"/>
        <w:rPr>
          <w:strike/>
          <w:color w:val="FF0000"/>
        </w:rPr>
      </w:pPr>
      <w:r w:rsidRPr="00032CF1">
        <w:rPr>
          <w:b/>
          <w:bCs/>
        </w:rPr>
        <w:t>CLÁUSULA PRIMEIRA</w:t>
      </w:r>
      <w:r w:rsidRPr="00032CF1">
        <w:t xml:space="preserve"> – O presente contrato tem como objeto a contratação de Soluções Tecnológicas para atendimento de escolas públicas do Programa Nacional de Tecnologia Educacional (</w:t>
      </w:r>
      <w:proofErr w:type="spellStart"/>
      <w:proofErr w:type="gramStart"/>
      <w:r w:rsidRPr="00032CF1">
        <w:t>ProInfo</w:t>
      </w:r>
      <w:proofErr w:type="spellEnd"/>
      <w:proofErr w:type="gramEnd"/>
      <w:r w:rsidRPr="00032CF1">
        <w:t>), a serem entregues e instalados, com suporte e garantia de 36 (trinta e seis) meses, nos Estados, Municípios e no Distrito Federal</w:t>
      </w:r>
      <w:r>
        <w:t>.</w:t>
      </w:r>
    </w:p>
    <w:p w:rsidR="00051D03" w:rsidRDefault="00051D03" w:rsidP="00051D03">
      <w:pPr>
        <w:spacing w:after="120"/>
        <w:jc w:val="center"/>
        <w:rPr>
          <w:b/>
        </w:rPr>
      </w:pPr>
    </w:p>
    <w:p w:rsidR="00051D03" w:rsidRPr="00032CF1" w:rsidRDefault="00051D03" w:rsidP="00051D03">
      <w:pPr>
        <w:spacing w:after="120"/>
        <w:jc w:val="center"/>
        <w:rPr>
          <w:b/>
        </w:rPr>
      </w:pPr>
      <w:r w:rsidRPr="00032CF1">
        <w:rPr>
          <w:b/>
        </w:rPr>
        <w:t>DO PREÇO</w:t>
      </w:r>
    </w:p>
    <w:p w:rsidR="00051D03" w:rsidRDefault="00051D03" w:rsidP="00051D03">
      <w:pPr>
        <w:pStyle w:val="Corpodetexto"/>
        <w:spacing w:after="120"/>
        <w:ind w:right="-82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mallCaps/>
          <w:sz w:val="24"/>
          <w:szCs w:val="24"/>
        </w:rPr>
        <w:t xml:space="preserve">CLÁUSULA SEGUNDA - </w:t>
      </w:r>
      <w:r w:rsidRPr="00032CF1">
        <w:rPr>
          <w:rFonts w:ascii="Times New Roman" w:hAnsi="Times New Roman"/>
          <w:sz w:val="24"/>
          <w:szCs w:val="24"/>
        </w:rPr>
        <w:t>O valor atribuído individualmente pela aquisição objeto da presente contratação será o seguinte:</w:t>
      </w:r>
    </w:p>
    <w:tbl>
      <w:tblPr>
        <w:tblW w:w="4954" w:type="pct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982"/>
        <w:gridCol w:w="3120"/>
        <w:gridCol w:w="1417"/>
        <w:gridCol w:w="1732"/>
        <w:gridCol w:w="1449"/>
      </w:tblGrid>
      <w:tr w:rsidR="00051D03" w:rsidRPr="00032CF1" w:rsidTr="006D0E92">
        <w:trPr>
          <w:jc w:val="center"/>
        </w:trPr>
        <w:tc>
          <w:tcPr>
            <w:tcW w:w="413" w:type="pct"/>
            <w:vAlign w:val="center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F1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8" w:type="pct"/>
            <w:vAlign w:val="center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F1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645" w:type="pct"/>
            <w:vAlign w:val="center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F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47" w:type="pct"/>
            <w:vAlign w:val="center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F1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913" w:type="pct"/>
            <w:vAlign w:val="center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F1">
              <w:rPr>
                <w:rFonts w:ascii="Times New Roman" w:hAnsi="Times New Roman"/>
                <w:b/>
                <w:sz w:val="24"/>
                <w:szCs w:val="24"/>
              </w:rPr>
              <w:t>Valor Unitário</w:t>
            </w:r>
          </w:p>
          <w:p w:rsidR="00051D03" w:rsidRPr="00032CF1" w:rsidRDefault="00051D03" w:rsidP="006D0E92">
            <w:pPr>
              <w:pStyle w:val="Corpodetexto"/>
              <w:spacing w:after="12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32CF1">
              <w:rPr>
                <w:rFonts w:ascii="Times New Roman" w:hAnsi="Times New Roman"/>
                <w:b/>
                <w:sz w:val="24"/>
                <w:szCs w:val="24"/>
              </w:rPr>
              <w:t>em</w:t>
            </w:r>
            <w:proofErr w:type="gramEnd"/>
            <w:r w:rsidRPr="00032CF1">
              <w:rPr>
                <w:rFonts w:ascii="Times New Roman" w:hAnsi="Times New Roman"/>
                <w:b/>
                <w:sz w:val="24"/>
                <w:szCs w:val="24"/>
              </w:rPr>
              <w:t xml:space="preserve"> R$</w:t>
            </w:r>
          </w:p>
        </w:tc>
        <w:tc>
          <w:tcPr>
            <w:tcW w:w="764" w:type="pct"/>
            <w:vAlign w:val="center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CF1">
              <w:rPr>
                <w:rFonts w:ascii="Times New Roman" w:hAnsi="Times New Roman"/>
                <w:b/>
                <w:sz w:val="24"/>
                <w:szCs w:val="24"/>
              </w:rPr>
              <w:t>Valor Total em R$</w:t>
            </w:r>
          </w:p>
        </w:tc>
      </w:tr>
      <w:tr w:rsidR="00051D03" w:rsidRPr="00032CF1" w:rsidTr="006D0E92">
        <w:trPr>
          <w:jc w:val="center"/>
        </w:trPr>
        <w:tc>
          <w:tcPr>
            <w:tcW w:w="413" w:type="pct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051D03" w:rsidRPr="00032CF1" w:rsidRDefault="00051D03" w:rsidP="006D0E92">
            <w:pPr>
              <w:pStyle w:val="Corpodetexto"/>
              <w:spacing w:after="12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D03" w:rsidRPr="00032CF1" w:rsidRDefault="00051D03" w:rsidP="00051D03">
      <w:pPr>
        <w:pStyle w:val="Corpodetexto"/>
        <w:spacing w:after="120"/>
        <w:ind w:right="-82" w:firstLine="708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32CF1">
        <w:rPr>
          <w:rFonts w:ascii="Times New Roman" w:hAnsi="Times New Roman"/>
          <w:b/>
          <w:smallCaps/>
          <w:sz w:val="24"/>
          <w:szCs w:val="24"/>
        </w:rPr>
        <w:t>DA VINCULAÇÃO AO EDITAL E À PROPOSTA</w:t>
      </w:r>
    </w:p>
    <w:p w:rsidR="00051D03" w:rsidRPr="00032CF1" w:rsidRDefault="00051D03" w:rsidP="00051D03">
      <w:pPr>
        <w:pStyle w:val="Corpodetexto"/>
        <w:spacing w:after="120"/>
        <w:ind w:right="-82"/>
        <w:jc w:val="both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CLÁUSULA TERCEIRA – </w:t>
      </w:r>
      <w:r w:rsidRPr="00032CF1">
        <w:rPr>
          <w:rFonts w:ascii="Times New Roman" w:hAnsi="Times New Roman"/>
          <w:sz w:val="24"/>
          <w:szCs w:val="24"/>
        </w:rPr>
        <w:t>Vincula-se a este Contrato o Edital de Pregão Eletrônico nº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CF1">
        <w:rPr>
          <w:rFonts w:ascii="Times New Roman" w:hAnsi="Times New Roman"/>
          <w:color w:val="FF0000"/>
          <w:sz w:val="24"/>
          <w:szCs w:val="24"/>
        </w:rPr>
        <w:t>____/201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032CF1">
        <w:rPr>
          <w:rFonts w:ascii="Times New Roman" w:hAnsi="Times New Roman"/>
          <w:sz w:val="24"/>
          <w:szCs w:val="24"/>
        </w:rPr>
        <w:t xml:space="preserve">, seus Anexos e a Ata de Registro de Preços. </w:t>
      </w:r>
    </w:p>
    <w:p w:rsidR="00051D03" w:rsidRPr="00032CF1" w:rsidRDefault="00051D03" w:rsidP="00051D03">
      <w:pPr>
        <w:pStyle w:val="Ttulo7"/>
        <w:spacing w:after="120"/>
        <w:ind w:right="-1"/>
        <w:jc w:val="center"/>
        <w:rPr>
          <w:b/>
          <w:smallCaps/>
        </w:rPr>
      </w:pPr>
      <w:r w:rsidRPr="00032CF1">
        <w:rPr>
          <w:b/>
          <w:smallCaps/>
        </w:rPr>
        <w:t>DA VIGÊNCIA</w:t>
      </w:r>
    </w:p>
    <w:p w:rsidR="00051D03" w:rsidRPr="00032CF1" w:rsidRDefault="00051D03" w:rsidP="00051D03">
      <w:pPr>
        <w:spacing w:after="120"/>
        <w:ind w:right="-1"/>
        <w:jc w:val="both"/>
      </w:pPr>
      <w:r w:rsidRPr="00032CF1">
        <w:rPr>
          <w:b/>
        </w:rPr>
        <w:t xml:space="preserve">CLÁUSULA QUARTA – </w:t>
      </w:r>
      <w:r w:rsidRPr="00032CF1">
        <w:t xml:space="preserve">O presente Contrato terá vigência de </w:t>
      </w:r>
      <w:r w:rsidRPr="00DB7A78">
        <w:rPr>
          <w:b/>
        </w:rPr>
        <w:t>12 (doze meses)</w:t>
      </w:r>
      <w:r w:rsidRPr="00DB7A78">
        <w:t>, a partir da data de sua assinatura, podendo ser prorrogado, tudo em conformidade com o disposto</w:t>
      </w:r>
      <w:r w:rsidRPr="00032CF1">
        <w:t xml:space="preserve"> no Art. 57, da Lei nº 8.666/1993.</w:t>
      </w:r>
    </w:p>
    <w:p w:rsidR="00051D03" w:rsidRPr="00032CF1" w:rsidRDefault="00051D03" w:rsidP="00051D03">
      <w:pPr>
        <w:pStyle w:val="Ttulo7"/>
        <w:spacing w:after="120"/>
        <w:ind w:right="-1"/>
        <w:jc w:val="center"/>
        <w:rPr>
          <w:b/>
          <w:smallCaps/>
        </w:rPr>
      </w:pPr>
      <w:r w:rsidRPr="00032CF1">
        <w:rPr>
          <w:b/>
          <w:smallCaps/>
        </w:rPr>
        <w:t>DO ACOMPANHAMENTO E DA FISCALIZAÇÃO</w:t>
      </w:r>
    </w:p>
    <w:p w:rsidR="00051D03" w:rsidRPr="00032CF1" w:rsidRDefault="00051D03" w:rsidP="00051D03">
      <w:pPr>
        <w:spacing w:after="120"/>
        <w:ind w:right="-1"/>
        <w:jc w:val="both"/>
      </w:pPr>
      <w:r w:rsidRPr="00032CF1">
        <w:rPr>
          <w:b/>
        </w:rPr>
        <w:t xml:space="preserve">CLÁUSULA QUINTA - </w:t>
      </w:r>
      <w:r w:rsidRPr="00032CF1">
        <w:t xml:space="preserve">O acompanhamento da execução desse Contrato ficará a cargo do </w:t>
      </w:r>
      <w:proofErr w:type="gramStart"/>
      <w:r w:rsidRPr="00094177">
        <w:rPr>
          <w:color w:val="FF0000"/>
        </w:rPr>
        <w:t>______________________</w:t>
      </w:r>
      <w:r w:rsidRPr="00032CF1">
        <w:t xml:space="preserve"> </w:t>
      </w:r>
      <w:r w:rsidRPr="00094177">
        <w:t>Contratante)</w:t>
      </w:r>
      <w:proofErr w:type="gramEnd"/>
      <w:r w:rsidRPr="00094177">
        <w:t>, mediante nomeação de servidor especialmente designado para este fim, nos termos do art. 67 da Lei nº 8.666/93.</w:t>
      </w:r>
    </w:p>
    <w:p w:rsidR="00051D03" w:rsidRPr="00032CF1" w:rsidRDefault="00051D03" w:rsidP="00051D03">
      <w:pPr>
        <w:spacing w:after="120"/>
        <w:ind w:firstLine="851"/>
        <w:jc w:val="both"/>
      </w:pPr>
      <w:r w:rsidRPr="00032CF1">
        <w:rPr>
          <w:b/>
          <w:smallCaps/>
        </w:rPr>
        <w:t>Parágrafo Primeiro</w:t>
      </w:r>
      <w:r w:rsidRPr="00032CF1">
        <w:rPr>
          <w:smallCaps/>
        </w:rPr>
        <w:t xml:space="preserve"> </w:t>
      </w:r>
      <w:r w:rsidRPr="00032CF1">
        <w:t>– Os servidores designados anotarão em registro próprio todas as ocorrências relacionadas com a execução deste Contrato, sendo-lhe assegurada à prerrogativa de:</w:t>
      </w:r>
    </w:p>
    <w:p w:rsidR="00051D03" w:rsidRPr="00032CF1" w:rsidRDefault="00051D03" w:rsidP="00051D03">
      <w:pPr>
        <w:numPr>
          <w:ilvl w:val="0"/>
          <w:numId w:val="1"/>
        </w:numPr>
        <w:tabs>
          <w:tab w:val="left" w:pos="1701"/>
          <w:tab w:val="num" w:pos="1843"/>
        </w:tabs>
        <w:spacing w:after="120"/>
        <w:ind w:right="-1" w:firstLine="1440"/>
        <w:jc w:val="both"/>
      </w:pPr>
      <w:proofErr w:type="gramStart"/>
      <w:r w:rsidRPr="00032CF1">
        <w:t>fiscalizar</w:t>
      </w:r>
      <w:proofErr w:type="gramEnd"/>
      <w:r w:rsidRPr="00032CF1">
        <w:t xml:space="preserve"> e atestar o fornecimento, de modo que sejam cumpridas integralmente as condições estabelecidas neste Contrato;</w:t>
      </w:r>
    </w:p>
    <w:p w:rsidR="00051D03" w:rsidRPr="00032CF1" w:rsidRDefault="00051D03" w:rsidP="00051D03">
      <w:pPr>
        <w:numPr>
          <w:ilvl w:val="0"/>
          <w:numId w:val="1"/>
        </w:numPr>
        <w:tabs>
          <w:tab w:val="left" w:pos="1701"/>
          <w:tab w:val="num" w:pos="1843"/>
        </w:tabs>
        <w:spacing w:after="120"/>
        <w:ind w:firstLine="1440"/>
        <w:jc w:val="both"/>
      </w:pPr>
      <w:proofErr w:type="gramStart"/>
      <w:r w:rsidRPr="00032CF1">
        <w:t>comunicar</w:t>
      </w:r>
      <w:proofErr w:type="gramEnd"/>
      <w:r w:rsidRPr="00032CF1">
        <w:t xml:space="preserve"> eventuais falhas no fornecimento, cabendo à </w:t>
      </w:r>
      <w:r w:rsidRPr="00032CF1">
        <w:rPr>
          <w:b/>
          <w:smallCaps/>
        </w:rPr>
        <w:t>Contratada</w:t>
      </w:r>
      <w:r w:rsidRPr="00032CF1">
        <w:t xml:space="preserve"> adotas as providências necessárias;</w:t>
      </w:r>
    </w:p>
    <w:p w:rsidR="00051D03" w:rsidRPr="00032CF1" w:rsidRDefault="00051D03" w:rsidP="00051D03">
      <w:pPr>
        <w:numPr>
          <w:ilvl w:val="0"/>
          <w:numId w:val="1"/>
        </w:numPr>
        <w:tabs>
          <w:tab w:val="left" w:pos="1701"/>
          <w:tab w:val="num" w:pos="1843"/>
        </w:tabs>
        <w:spacing w:after="120"/>
        <w:ind w:firstLine="1440"/>
        <w:jc w:val="both"/>
      </w:pPr>
      <w:proofErr w:type="gramStart"/>
      <w:r w:rsidRPr="00032CF1">
        <w:t>garantir</w:t>
      </w:r>
      <w:proofErr w:type="gramEnd"/>
      <w:r w:rsidRPr="00032CF1">
        <w:t xml:space="preserve"> à </w:t>
      </w:r>
      <w:r w:rsidRPr="00032CF1">
        <w:rPr>
          <w:b/>
          <w:smallCaps/>
        </w:rPr>
        <w:t>Contratada</w:t>
      </w:r>
      <w:r w:rsidRPr="00032CF1">
        <w:t xml:space="preserve"> toda e qualquer informação sobre ocorrências ou fatos relevantes relacionados com o fornecimento.</w:t>
      </w:r>
    </w:p>
    <w:p w:rsidR="00051D03" w:rsidRPr="00032CF1" w:rsidRDefault="00051D03" w:rsidP="00051D03">
      <w:pPr>
        <w:numPr>
          <w:ilvl w:val="0"/>
          <w:numId w:val="1"/>
        </w:numPr>
        <w:tabs>
          <w:tab w:val="left" w:pos="1701"/>
          <w:tab w:val="num" w:pos="1843"/>
        </w:tabs>
        <w:spacing w:after="120"/>
        <w:ind w:firstLine="1440"/>
        <w:jc w:val="both"/>
      </w:pPr>
      <w:proofErr w:type="gramStart"/>
      <w:r w:rsidRPr="00032CF1">
        <w:t>emitir</w:t>
      </w:r>
      <w:proofErr w:type="gramEnd"/>
      <w:r w:rsidRPr="00032CF1">
        <w:t xml:space="preserve"> pareceres em todos os atos da Administração relativos à execução do contrato, em especial aplicações de sanções e alterações do mesmo.</w:t>
      </w:r>
    </w:p>
    <w:p w:rsidR="00051D03" w:rsidRPr="00032CF1" w:rsidRDefault="00051D03" w:rsidP="00051D03">
      <w:pPr>
        <w:spacing w:after="120"/>
        <w:ind w:right="-1" w:firstLine="851"/>
        <w:jc w:val="both"/>
        <w:rPr>
          <w:b/>
          <w:smallCaps/>
        </w:rPr>
      </w:pPr>
      <w:r w:rsidRPr="00032CF1">
        <w:rPr>
          <w:b/>
          <w:smallCaps/>
        </w:rPr>
        <w:t>Parágrafo Segundo</w:t>
      </w:r>
      <w:r w:rsidRPr="00032CF1">
        <w:t xml:space="preserve"> - A fiscalização exercida pela </w:t>
      </w:r>
      <w:r w:rsidRPr="00032CF1">
        <w:rPr>
          <w:b/>
          <w:smallCaps/>
        </w:rPr>
        <w:t>Contratante</w:t>
      </w:r>
      <w:r w:rsidRPr="00032CF1">
        <w:t xml:space="preserve"> não excluirá ou reduzirá a responsabilidade da </w:t>
      </w:r>
      <w:r w:rsidRPr="00032CF1">
        <w:rPr>
          <w:b/>
          <w:smallCaps/>
        </w:rPr>
        <w:t>Contratada</w:t>
      </w:r>
      <w:r w:rsidRPr="00032CF1">
        <w:rPr>
          <w:smallCaps/>
        </w:rPr>
        <w:t xml:space="preserve"> </w:t>
      </w:r>
      <w:r w:rsidRPr="00032CF1">
        <w:t>pela completa e perfeita execução do objeto contratual.</w:t>
      </w:r>
    </w:p>
    <w:p w:rsidR="00051D03" w:rsidRPr="00032CF1" w:rsidRDefault="00051D03" w:rsidP="00051D03">
      <w:pPr>
        <w:spacing w:after="120"/>
        <w:ind w:right="-1"/>
        <w:jc w:val="center"/>
        <w:rPr>
          <w:b/>
          <w:smallCaps/>
        </w:rPr>
      </w:pPr>
      <w:r w:rsidRPr="00032CF1">
        <w:rPr>
          <w:b/>
          <w:smallCaps/>
        </w:rPr>
        <w:t>DAS OBRIGAÇÕES DA CONTRATANTE</w:t>
      </w:r>
    </w:p>
    <w:p w:rsidR="00051D03" w:rsidRPr="00032CF1" w:rsidRDefault="00051D03" w:rsidP="00051D03">
      <w:pPr>
        <w:spacing w:after="120"/>
        <w:ind w:right="-1"/>
        <w:jc w:val="both"/>
      </w:pPr>
      <w:r w:rsidRPr="00032CF1">
        <w:rPr>
          <w:b/>
          <w:smallCaps/>
        </w:rPr>
        <w:t xml:space="preserve">CLÁUSULA SEXTA - </w:t>
      </w:r>
      <w:r w:rsidRPr="00032CF1">
        <w:t xml:space="preserve">A </w:t>
      </w:r>
      <w:r w:rsidRPr="00032CF1">
        <w:rPr>
          <w:b/>
          <w:smallCaps/>
        </w:rPr>
        <w:t>Contratante</w:t>
      </w:r>
      <w:r w:rsidRPr="00032CF1">
        <w:t>, durante a vigência deste Contrato, compromete-se a: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</w:pPr>
      <w:r w:rsidRPr="00032CF1">
        <w:t>Proporcionar todas as facilidades para a Contratada executar o fornecimento do objeto do presente deste contrato e Termo de Referência – Anexo I, permitindo o acesso dos profissionais da Contratada às suas dependências. Esses profissionais ficarão sujeitos a todas as normas internas da Contratante</w:t>
      </w:r>
      <w:smartTag w:uri="urn:schemas-microsoft-com:office:smarttags" w:element="PersonName">
        <w:r w:rsidRPr="00032CF1">
          <w:t>,</w:t>
        </w:r>
      </w:smartTag>
      <w:r w:rsidRPr="00032CF1">
        <w:t xml:space="preserve"> principalmente as de segurança</w:t>
      </w:r>
      <w:smartTag w:uri="urn:schemas-microsoft-com:office:smarttags" w:element="PersonName">
        <w:r w:rsidRPr="00032CF1">
          <w:t>,</w:t>
        </w:r>
      </w:smartTag>
      <w:r w:rsidRPr="00032CF1">
        <w:t xml:space="preserve"> inclusive àquelas referentes à identificação</w:t>
      </w:r>
      <w:smartTag w:uri="urn:schemas-microsoft-com:office:smarttags" w:element="PersonName">
        <w:r w:rsidRPr="00032CF1">
          <w:t>,</w:t>
        </w:r>
      </w:smartTag>
      <w:r w:rsidRPr="00032CF1">
        <w:t xml:space="preserve"> trajes</w:t>
      </w:r>
      <w:smartTag w:uri="urn:schemas-microsoft-com:office:smarttags" w:element="PersonName">
        <w:r w:rsidRPr="00032CF1">
          <w:t>,</w:t>
        </w:r>
      </w:smartTag>
      <w:r w:rsidRPr="00032CF1">
        <w:t xml:space="preserve"> trânsito e permanência em suas dependências;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</w:pPr>
      <w:r w:rsidRPr="00032CF1">
        <w:t>Efetuar o pagamento no prazo previsto, de acordo com a Cláusula Nona deste Contrato.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</w:pPr>
      <w:r w:rsidRPr="00032CF1">
        <w:t>Acompanhar, fiscalizar, conferir, avaliar as obrigações do licitante vencedor, através do Servidor designado pela Autoridade competente do Órgão.</w:t>
      </w:r>
    </w:p>
    <w:p w:rsidR="00051D03" w:rsidRPr="00094177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  <w:rPr>
          <w:bCs/>
        </w:rPr>
      </w:pPr>
      <w:r w:rsidRPr="00094177">
        <w:rPr>
          <w:bCs/>
        </w:rPr>
        <w:t xml:space="preserve">Informar ao Órgão Gerenciador, quando da sua ocorrência, </w:t>
      </w:r>
      <w:r w:rsidRPr="00094177">
        <w:rPr>
          <w:b/>
          <w:bCs/>
        </w:rPr>
        <w:t>a recusa do fornecedor</w:t>
      </w:r>
      <w:r w:rsidRPr="00094177">
        <w:rPr>
          <w:bCs/>
        </w:rPr>
        <w:t xml:space="preserve"> em atender as condições estabelecidas no edital, firmadas na ata de registro de preços, as divergências relativas na entrega, as características e origens dos bens licitados e a recusa do mesmo em assinar contrato para o fornecimento ou prestação de serviços, conforme o caso;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  <w:rPr>
          <w:bCs/>
        </w:rPr>
      </w:pPr>
      <w:r w:rsidRPr="00032CF1">
        <w:lastRenderedPageBreak/>
        <w:t>Promover o acompanhamento e a fiscalização da execução do objeto do presente contrato e Termo de Referência – Anexo I, sob o aspecto quantitativo e qualitativo</w:t>
      </w:r>
      <w:smartTag w:uri="urn:schemas-microsoft-com:office:smarttags" w:element="PersonName">
        <w:r w:rsidRPr="00032CF1">
          <w:t>,</w:t>
        </w:r>
      </w:smartTag>
      <w:r w:rsidRPr="00032CF1">
        <w:t xml:space="preserve"> anotando em registro próprio as falhas detectadas;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  <w:rPr>
          <w:bCs/>
        </w:rPr>
      </w:pPr>
      <w:r w:rsidRPr="00032CF1">
        <w:t xml:space="preserve">Comunicar prontamente à </w:t>
      </w:r>
      <w:r w:rsidRPr="00032CF1">
        <w:rPr>
          <w:b/>
          <w:smallCaps/>
        </w:rPr>
        <w:t>Contratada</w:t>
      </w:r>
      <w:r w:rsidRPr="00032CF1">
        <w:t>, qualquer anormalidade no objeto deste instrumento de Contrato, podendo recusar o recebimento</w:t>
      </w:r>
      <w:r w:rsidRPr="00032CF1">
        <w:rPr>
          <w:bCs/>
        </w:rPr>
        <w:t xml:space="preserve"> no todo ou em parte</w:t>
      </w:r>
      <w:r w:rsidRPr="00032CF1">
        <w:t>, caso não esteja de acordo com as especificações e condições estabelecidas, no Termo de Referência do Edital de Pregão Eletrônico e no presente Contrato;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  <w:rPr>
          <w:bCs/>
        </w:rPr>
      </w:pPr>
      <w:r w:rsidRPr="00032CF1">
        <w:t>Fornecer à Contratada todo tipo de informação interna essencial à realização dos fornecimentos e dos serviços;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  <w:rPr>
          <w:bCs/>
        </w:rPr>
      </w:pPr>
      <w:r w:rsidRPr="00032CF1">
        <w:t xml:space="preserve">Notificar previamente à </w:t>
      </w:r>
      <w:r w:rsidRPr="00032CF1">
        <w:rPr>
          <w:b/>
        </w:rPr>
        <w:t xml:space="preserve">CONTRATADA, </w:t>
      </w:r>
      <w:r w:rsidRPr="00032CF1">
        <w:t>quando da aplicação de penalidades.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  <w:rPr>
          <w:bCs/>
        </w:rPr>
      </w:pPr>
      <w:r w:rsidRPr="00032CF1">
        <w:t>Conferir toda a documentação técnica gerada e apresentada durante a execução dos serviços</w:t>
      </w:r>
      <w:smartTag w:uri="urn:schemas-microsoft-com:office:smarttags" w:element="PersonName">
        <w:r w:rsidRPr="00032CF1">
          <w:t>,</w:t>
        </w:r>
      </w:smartTag>
      <w:r w:rsidRPr="00032CF1">
        <w:t xml:space="preserve"> efetuando o seu atesto quando a mesma estiver em conformidade com os padrões de informação e qualidade exigidos;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  <w:rPr>
          <w:bCs/>
        </w:rPr>
      </w:pPr>
      <w:r w:rsidRPr="00032CF1">
        <w:t>Homologar os serviços prestados</w:t>
      </w:r>
      <w:smartTag w:uri="urn:schemas-microsoft-com:office:smarttags" w:element="PersonName">
        <w:r w:rsidRPr="00032CF1">
          <w:t>,</w:t>
        </w:r>
      </w:smartTag>
      <w:r w:rsidRPr="00032CF1">
        <w:t xml:space="preserve"> quando os mesmos estiverem de acordo com o especificado no Termo de Referência;</w:t>
      </w:r>
    </w:p>
    <w:p w:rsidR="00051D03" w:rsidRPr="00032CF1" w:rsidRDefault="00051D03" w:rsidP="00051D03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left="0" w:firstLine="1276"/>
        <w:jc w:val="both"/>
        <w:rPr>
          <w:bCs/>
        </w:rPr>
      </w:pPr>
      <w:r w:rsidRPr="00032CF1">
        <w:t>Proceder consulta “ON LINE” a fim de verificar a situação cadastral da CONTRATADA no SICAF – Sistema de Cadastramento Unificado de Fornecedores, devendo o resultado dessa consulta ser impresso, sob a forma de extrato, e juntado aos autos, com a instrução processual necessária.</w:t>
      </w:r>
    </w:p>
    <w:p w:rsidR="00051D03" w:rsidRPr="00032CF1" w:rsidRDefault="00051D03" w:rsidP="00051D03">
      <w:pPr>
        <w:pStyle w:val="Ttulo2"/>
        <w:keepNext w:val="0"/>
        <w:widowControl w:val="0"/>
        <w:spacing w:after="120"/>
        <w:jc w:val="center"/>
        <w:rPr>
          <w:rFonts w:ascii="Times New Roman" w:hAnsi="Times New Roman" w:cs="Times New Roman"/>
          <w:i w:val="0"/>
          <w:smallCaps/>
          <w:sz w:val="24"/>
          <w:szCs w:val="24"/>
        </w:rPr>
      </w:pPr>
      <w:r w:rsidRPr="00032CF1">
        <w:rPr>
          <w:rFonts w:ascii="Times New Roman" w:hAnsi="Times New Roman" w:cs="Times New Roman"/>
          <w:i w:val="0"/>
          <w:smallCaps/>
          <w:sz w:val="24"/>
          <w:szCs w:val="24"/>
        </w:rPr>
        <w:t>DAS OBRIGAÇÕES DA CONTRATADA</w:t>
      </w:r>
    </w:p>
    <w:p w:rsidR="00051D03" w:rsidRPr="00032CF1" w:rsidRDefault="00051D03" w:rsidP="00051D03">
      <w:pPr>
        <w:spacing w:after="120"/>
        <w:ind w:right="-1"/>
        <w:jc w:val="both"/>
        <w:rPr>
          <w:b/>
        </w:rPr>
      </w:pPr>
      <w:r w:rsidRPr="00032CF1">
        <w:rPr>
          <w:b/>
          <w:smallCaps/>
        </w:rPr>
        <w:t xml:space="preserve">CLÁUSULA SÉTIMA - </w:t>
      </w:r>
      <w:r w:rsidRPr="00032CF1">
        <w:t xml:space="preserve">A </w:t>
      </w:r>
      <w:r w:rsidRPr="00032CF1">
        <w:rPr>
          <w:b/>
          <w:smallCaps/>
        </w:rPr>
        <w:t>Contratada</w:t>
      </w:r>
      <w:r w:rsidRPr="00032CF1">
        <w:t>, durante a vigência deste Contrato, compromete-se a: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 xml:space="preserve">Atender a todas as </w:t>
      </w:r>
      <w:r>
        <w:t xml:space="preserve">condições descritas no </w:t>
      </w:r>
      <w:r w:rsidRPr="00032CF1">
        <w:t>T</w:t>
      </w:r>
      <w:r>
        <w:t xml:space="preserve">ermo de Referência e neste </w:t>
      </w:r>
      <w:r w:rsidRPr="00032CF1">
        <w:t>Contrato;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rPr>
          <w:snapToGrid w:val="0"/>
        </w:rPr>
        <w:t>Responsabilizar-se pelas despesas e quaisquer impostos, encargos trabalhistas, previdenciários, comerciais, taxas, fretes, seguros, deslocamento de pessoal, prestação de garantia e quaisquer outros que incidam ou venham a incidir sobre os serviços e produtos ofertados.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 xml:space="preserve"> Responsabilizar-se pelo fornecimento </w:t>
      </w:r>
      <w:r>
        <w:t xml:space="preserve">e entrega </w:t>
      </w:r>
      <w:r w:rsidRPr="00032CF1">
        <w:t>do objeto deste Contrato e Termo de Referência – Anexo I, respondendo civil e criminalmente por todos os danos, perdas e prejuízos que, por dolo ou culpa sua, de seus empregados, prepostos, ou terceiros no exercício de suas atividades, vier a, direta ou indiretamente, causar ou provocar à Contratante;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 xml:space="preserve">Não ceder ou transferir, total ou parcialmente, parte alguma do contrato. A fusão, cisão ou incorporação só </w:t>
      </w:r>
      <w:proofErr w:type="gramStart"/>
      <w:r w:rsidRPr="00032CF1">
        <w:t>serão admitidas com o consentimento prévio</w:t>
      </w:r>
      <w:proofErr w:type="gramEnd"/>
      <w:r w:rsidRPr="00032CF1">
        <w:t xml:space="preserve"> e por escrito da Contratante;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>Abster-se, qualquer que seja a hipótese, de veicular publicidade ou qualquer outra informação acerca das atividades objeto do Contrato, sem prévia autorização da Contratante;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>Dar ciência, imediatamente e por escrito, de qualquer anormalidade que verificar na execução do objeto, bem como, prestar esclarecimentos que forem solicitados pela Contratante;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>Manter sigilo absoluto sobre informações, dados e documentos provenientes da execução do Contrato e também às demais informações internas da Contratante, a que a Contratada tiver conhecimento;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 xml:space="preserve">Não deixar de executar qualquer atividade necessária ao perfeito fornecimento do objeto, sob qualquer alegação, mesmo </w:t>
      </w:r>
      <w:proofErr w:type="gramStart"/>
      <w:r w:rsidRPr="00032CF1">
        <w:t>sob pretexto</w:t>
      </w:r>
      <w:proofErr w:type="gramEnd"/>
      <w:r w:rsidRPr="00032CF1">
        <w:t xml:space="preserve"> de não ter sido executada anteriormente qualquer tipo de procedimento;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lastRenderedPageBreak/>
        <w:t>Prestar qualquer tipo de informação solicitada pela Contratante sobre os fornecimentos e sobre os serviços contratados, bem como fornecer qualquer documentação julgada necessária ao perfeito entendimento do objeto deste Termo de Referência;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proofErr w:type="gramStart"/>
      <w:r w:rsidRPr="00032CF1">
        <w:t>Implementar</w:t>
      </w:r>
      <w:proofErr w:type="gramEnd"/>
      <w:r w:rsidRPr="00032CF1">
        <w:t xml:space="preserve"> rigorosa gerência de contrato com observância a todas as disposições constantes deste Termo de Referência;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 xml:space="preserve">Manter durante a execução do contrato, em compatibilidade com as obrigações por ele assumidas, todas as condições de habilitação e qualificação exigidas na licitação, nos termos do art. 55, inciso XIII, da Lei nº. 8.666/93, </w:t>
      </w:r>
      <w:r w:rsidRPr="00032CF1">
        <w:rPr>
          <w:color w:val="000000"/>
        </w:rPr>
        <w:t xml:space="preserve">informando </w:t>
      </w:r>
      <w:proofErr w:type="gramStart"/>
      <w:r w:rsidRPr="00032CF1">
        <w:rPr>
          <w:color w:val="000000"/>
        </w:rPr>
        <w:t>à</w:t>
      </w:r>
      <w:proofErr w:type="gramEnd"/>
      <w:r w:rsidRPr="00032CF1">
        <w:rPr>
          <w:color w:val="000000"/>
        </w:rPr>
        <w:t xml:space="preserve"> </w:t>
      </w:r>
      <w:r w:rsidRPr="00032CF1">
        <w:t>CONTRATANTE</w:t>
      </w:r>
      <w:r w:rsidRPr="00032CF1">
        <w:rPr>
          <w:color w:val="000000"/>
        </w:rPr>
        <w:t xml:space="preserve"> a ocorrência de qualquer alteração nas referidas condições.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rPr>
          <w:color w:val="000000"/>
        </w:rPr>
        <w:t xml:space="preserve">Executar todos os serviços com </w:t>
      </w:r>
      <w:proofErr w:type="spellStart"/>
      <w:r w:rsidRPr="00032CF1">
        <w:rPr>
          <w:color w:val="000000"/>
        </w:rPr>
        <w:t>mão-de-o</w:t>
      </w:r>
      <w:smartTag w:uri="urn:schemas-microsoft-com:office:smarttags" w:element="PersonName">
        <w:r w:rsidRPr="00032CF1">
          <w:rPr>
            <w:color w:val="000000"/>
          </w:rPr>
          <w:t>br</w:t>
        </w:r>
      </w:smartTag>
      <w:r w:rsidRPr="00032CF1">
        <w:rPr>
          <w:color w:val="000000"/>
        </w:rPr>
        <w:t>a</w:t>
      </w:r>
      <w:proofErr w:type="spellEnd"/>
      <w:r w:rsidRPr="00032CF1">
        <w:rPr>
          <w:color w:val="000000"/>
        </w:rPr>
        <w:t xml:space="preserve"> qualificada, devendo a Contratada estar ciente das normas técnicas da ABNT, correspondente às demandas descritas neste Termo de Referência;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 xml:space="preserve">Para </w:t>
      </w:r>
      <w:proofErr w:type="gramStart"/>
      <w:r w:rsidRPr="00032CF1">
        <w:t>a aquisições</w:t>
      </w:r>
      <w:proofErr w:type="gramEnd"/>
      <w:r w:rsidRPr="00032CF1">
        <w:t xml:space="preserve"> realizadas pelo MEC/FNDE a CONTRATADA deverá alocar equipe para ser capacitada nos sistemas de gestão (SIGETEC) do MEC/FNDE. Considerando que todo o trâmite de documentação para pagamento é realizado por sistema, faz-se necessária a capacitação de pessoas para a operação do mesmo. Todas as capacitações serão realizadas em Brasília/DF e as despesas com passagem, hospedagem, deslocamento, alimentação, etc. correrão por conta da CONTRATADA;</w:t>
      </w:r>
    </w:p>
    <w:p w:rsidR="00051D03" w:rsidRPr="00032CF1" w:rsidRDefault="00051D03" w:rsidP="00051D03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120"/>
        <w:ind w:left="0" w:firstLine="993"/>
        <w:jc w:val="both"/>
      </w:pPr>
      <w:r w:rsidRPr="00032CF1">
        <w:t>Fornecer, para as aquisições realizadas pelo MEC/FNDE, a cada ciclo de entregas dos equipamentos, arquivo eletrônico, por entidade beneficiada, com os seguintes dados:</w:t>
      </w:r>
    </w:p>
    <w:p w:rsidR="00051D03" w:rsidRPr="00032CF1" w:rsidRDefault="00051D03" w:rsidP="00051D03">
      <w:pPr>
        <w:numPr>
          <w:ilvl w:val="3"/>
          <w:numId w:val="4"/>
        </w:numPr>
        <w:tabs>
          <w:tab w:val="clear" w:pos="1800"/>
          <w:tab w:val="num" w:pos="709"/>
          <w:tab w:val="left" w:pos="1134"/>
        </w:tabs>
        <w:suppressAutoHyphens/>
        <w:spacing w:before="120"/>
        <w:ind w:left="709" w:firstLine="142"/>
        <w:jc w:val="both"/>
      </w:pPr>
      <w:r w:rsidRPr="00032CF1">
        <w:t>Código INEP da escola (o mesmo informado na Nota Fiscal);</w:t>
      </w:r>
    </w:p>
    <w:p w:rsidR="00051D03" w:rsidRPr="00032CF1" w:rsidRDefault="00051D03" w:rsidP="00051D03">
      <w:pPr>
        <w:numPr>
          <w:ilvl w:val="3"/>
          <w:numId w:val="4"/>
        </w:numPr>
        <w:tabs>
          <w:tab w:val="clear" w:pos="1800"/>
          <w:tab w:val="num" w:pos="709"/>
          <w:tab w:val="left" w:pos="1134"/>
        </w:tabs>
        <w:suppressAutoHyphens/>
        <w:spacing w:before="120"/>
        <w:ind w:left="709" w:firstLine="142"/>
        <w:jc w:val="both"/>
      </w:pPr>
      <w:r w:rsidRPr="00032CF1">
        <w:t>Relação de endereços (MAC ADRESS) das placas de rede dos microcomputadores, roteadores ADSL;</w:t>
      </w:r>
    </w:p>
    <w:p w:rsidR="00051D03" w:rsidRDefault="00051D03" w:rsidP="00051D03">
      <w:pPr>
        <w:numPr>
          <w:ilvl w:val="2"/>
          <w:numId w:val="5"/>
        </w:numPr>
        <w:tabs>
          <w:tab w:val="num" w:pos="0"/>
          <w:tab w:val="left" w:pos="360"/>
          <w:tab w:val="left" w:pos="1134"/>
        </w:tabs>
        <w:spacing w:before="120"/>
        <w:ind w:left="709" w:firstLine="0"/>
        <w:jc w:val="both"/>
      </w:pPr>
      <w:r w:rsidRPr="00032CF1">
        <w:t>Os dados deverão ser agrupados por escola, cujo identificador será o código INEP e enviados, para o MEC/FNDE, logo após a instalação dos equipamentos;</w:t>
      </w:r>
    </w:p>
    <w:p w:rsidR="00051D03" w:rsidRDefault="00051D03" w:rsidP="00051D03">
      <w:pPr>
        <w:numPr>
          <w:ilvl w:val="2"/>
          <w:numId w:val="5"/>
        </w:numPr>
        <w:tabs>
          <w:tab w:val="num" w:pos="0"/>
          <w:tab w:val="left" w:pos="360"/>
          <w:tab w:val="left" w:pos="1134"/>
        </w:tabs>
        <w:spacing w:before="120"/>
        <w:ind w:left="709" w:firstLine="0"/>
        <w:jc w:val="both"/>
      </w:pPr>
      <w:r w:rsidRPr="00032CF1">
        <w:t>O formato do arquivo que conterá os dados, bem como o fluxo de envio dos mesmos, será definido em conjunto com o MEC/FNDE logo após a assinatura do Contrato.</w:t>
      </w:r>
    </w:p>
    <w:p w:rsidR="00051D03" w:rsidRPr="00971AE4" w:rsidRDefault="00051D03" w:rsidP="00051D03">
      <w:pPr>
        <w:numPr>
          <w:ilvl w:val="2"/>
          <w:numId w:val="5"/>
        </w:numPr>
        <w:tabs>
          <w:tab w:val="num" w:pos="0"/>
          <w:tab w:val="left" w:pos="360"/>
          <w:tab w:val="left" w:pos="1134"/>
        </w:tabs>
        <w:spacing w:before="120"/>
        <w:ind w:left="709" w:firstLine="0"/>
        <w:jc w:val="both"/>
      </w:pPr>
      <w:r w:rsidRPr="00032CF1">
        <w:t xml:space="preserve">Caso haja alteração do endereço MAC das placas de rede, ocasionados por manutenção em garantia, a CONTRATADA deverá informar tal endereço para o MEC/FNDE.  </w:t>
      </w:r>
    </w:p>
    <w:p w:rsidR="00051D03" w:rsidRDefault="00051D03" w:rsidP="00051D03"/>
    <w:p w:rsidR="00051D03" w:rsidRPr="00F81B03" w:rsidRDefault="00051D03" w:rsidP="00051D03">
      <w:pPr>
        <w:spacing w:after="120"/>
        <w:jc w:val="center"/>
        <w:rPr>
          <w:b/>
        </w:rPr>
      </w:pPr>
      <w:r w:rsidRPr="00F81B03">
        <w:rPr>
          <w:b/>
        </w:rPr>
        <w:t>DA ENTREGA E DO RECEBIMENTO</w:t>
      </w:r>
    </w:p>
    <w:p w:rsidR="00051D03" w:rsidRPr="00771B80" w:rsidRDefault="00051D03" w:rsidP="00051D03">
      <w:pPr>
        <w:spacing w:after="120"/>
        <w:jc w:val="both"/>
        <w:rPr>
          <w:highlight w:val="yellow"/>
        </w:rPr>
      </w:pPr>
      <w:r w:rsidRPr="00F81B03">
        <w:rPr>
          <w:b/>
        </w:rPr>
        <w:t>CLÁUSULA OITAVA</w:t>
      </w:r>
      <w:r w:rsidRPr="00F81B03">
        <w:t xml:space="preserve"> – Os Laboratórios de Informática e/ou Servidores Multimídia e/ou Soluções de Conectividade deverão ser entregues na forma estabelecida no Anexo I (Termo de Referência) do Edital.</w:t>
      </w:r>
    </w:p>
    <w:p w:rsidR="00051D03" w:rsidRPr="00F81B03" w:rsidRDefault="00051D03" w:rsidP="00051D03">
      <w:pPr>
        <w:spacing w:after="120"/>
        <w:ind w:firstLine="708"/>
        <w:jc w:val="both"/>
      </w:pPr>
      <w:r w:rsidRPr="00F81B03">
        <w:rPr>
          <w:b/>
          <w:bCs/>
          <w:smallCaps/>
        </w:rPr>
        <w:t>Parágrafo Primeiro</w:t>
      </w:r>
      <w:r w:rsidRPr="00F81B03">
        <w:t xml:space="preserve"> – Os equipamentos serão considerados como definitivamente recebidos depois de confirmado em comparação com as especificações ofertadas pela Contratada em sua proposta, e atestados pelos gestores das unidades para tal fim.</w:t>
      </w:r>
    </w:p>
    <w:p w:rsidR="00051D03" w:rsidRPr="002F27C1" w:rsidRDefault="00051D03" w:rsidP="00051D03">
      <w:pPr>
        <w:ind w:firstLine="708"/>
        <w:jc w:val="both"/>
      </w:pPr>
      <w:r w:rsidRPr="00F81B03">
        <w:rPr>
          <w:b/>
          <w:smallCaps/>
        </w:rPr>
        <w:t xml:space="preserve">Parágrafo Segundo </w:t>
      </w:r>
      <w:r w:rsidRPr="00F81B03">
        <w:t xml:space="preserve">– Em conformidade com os artigos 73 e 75 da Lei nº 8.666/93, o objeto do presente Contrato será recebido pelo setor competente da Contratante, no(s) seguinte(s) </w:t>
      </w:r>
      <w:proofErr w:type="gramStart"/>
      <w:r w:rsidRPr="00F81B03">
        <w:t>local(</w:t>
      </w:r>
      <w:proofErr w:type="gramEnd"/>
      <w:r w:rsidRPr="00F81B03">
        <w:t>is): _________________________.</w:t>
      </w:r>
    </w:p>
    <w:p w:rsidR="00051D03" w:rsidRPr="00032CF1" w:rsidRDefault="00051D03" w:rsidP="00051D03">
      <w:pPr>
        <w:pStyle w:val="p0"/>
        <w:tabs>
          <w:tab w:val="clear" w:pos="720"/>
        </w:tabs>
        <w:spacing w:after="120" w:line="240" w:lineRule="auto"/>
        <w:rPr>
          <w:b/>
          <w:smallCaps/>
          <w:szCs w:val="24"/>
        </w:rPr>
      </w:pPr>
    </w:p>
    <w:p w:rsidR="00051D03" w:rsidRPr="00032CF1" w:rsidRDefault="00051D03" w:rsidP="00051D03">
      <w:pPr>
        <w:pStyle w:val="p0"/>
        <w:tabs>
          <w:tab w:val="clear" w:pos="720"/>
        </w:tabs>
        <w:spacing w:after="120" w:line="240" w:lineRule="auto"/>
        <w:jc w:val="center"/>
        <w:rPr>
          <w:b/>
          <w:smallCaps/>
          <w:szCs w:val="24"/>
        </w:rPr>
      </w:pPr>
      <w:r w:rsidRPr="00032CF1">
        <w:rPr>
          <w:b/>
          <w:smallCaps/>
          <w:szCs w:val="24"/>
        </w:rPr>
        <w:t>DO PAGAMENTO</w:t>
      </w:r>
    </w:p>
    <w:p w:rsidR="00051D03" w:rsidRDefault="00051D03" w:rsidP="00051D03">
      <w:pPr>
        <w:spacing w:after="120"/>
        <w:jc w:val="both"/>
      </w:pPr>
      <w:r w:rsidRPr="00596B6D">
        <w:rPr>
          <w:b/>
        </w:rPr>
        <w:lastRenderedPageBreak/>
        <w:t xml:space="preserve">CLÁUSULA NONA – </w:t>
      </w:r>
      <w:r w:rsidRPr="002F20D3">
        <w:t xml:space="preserve">O pagamento será efetuado pela CONTRATANTE somente para a CONTRATADA, em conta corrente bancária de sua titularidade, no prazo de até </w:t>
      </w:r>
      <w:r w:rsidRPr="002F20D3">
        <w:rPr>
          <w:b/>
        </w:rPr>
        <w:t>20 (vinte) dias corridos,</w:t>
      </w:r>
      <w:r w:rsidRPr="002F20D3">
        <w:t xml:space="preserve"> contados do</w:t>
      </w:r>
      <w:r w:rsidRPr="002F20D3">
        <w:rPr>
          <w:b/>
        </w:rPr>
        <w:t xml:space="preserve"> atesto da correspondente documentação comprobatória da entrega e da instalação</w:t>
      </w:r>
      <w:r w:rsidRPr="002F20D3">
        <w:t xml:space="preserve"> pelo Fiscal do Contrato, uma vez que tenham sido cumpridos</w:t>
      </w:r>
      <w:smartTag w:uri="urn:schemas-microsoft-com:office:smarttags" w:element="PersonName">
        <w:r w:rsidRPr="002F20D3">
          <w:t>,</w:t>
        </w:r>
      </w:smartTag>
      <w:r w:rsidRPr="002F20D3">
        <w:t xml:space="preserve"> no que </w:t>
      </w:r>
      <w:proofErr w:type="gramStart"/>
      <w:r w:rsidRPr="002F20D3">
        <w:t>couber</w:t>
      </w:r>
      <w:proofErr w:type="gramEnd"/>
      <w:smartTag w:uri="urn:schemas-microsoft-com:office:smarttags" w:element="PersonName">
        <w:r w:rsidRPr="002F20D3">
          <w:t>,</w:t>
        </w:r>
      </w:smartTag>
      <w:r w:rsidRPr="002F20D3">
        <w:t xml:space="preserve"> todos os critérios estabelecidos neste Termo de Referência e nos seus respectivos Encartes, no Edital e no Contrato juntamente com os </w:t>
      </w:r>
      <w:r w:rsidRPr="002F20D3">
        <w:rPr>
          <w:u w:val="single"/>
        </w:rPr>
        <w:t>documentos de aceite</w:t>
      </w:r>
      <w:r w:rsidRPr="002F20D3">
        <w:t xml:space="preserve"> de cada tipo de serviço.</w:t>
      </w:r>
    </w:p>
    <w:p w:rsidR="00051D03" w:rsidRPr="006C57E3" w:rsidRDefault="00051D03" w:rsidP="00051D03">
      <w:pPr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596B6D">
        <w:rPr>
          <w:b/>
          <w:bCs/>
          <w:smallCaps/>
        </w:rPr>
        <w:t>Parágrafo Prim</w:t>
      </w:r>
      <w:r w:rsidRPr="00C20CAE">
        <w:rPr>
          <w:b/>
          <w:bCs/>
          <w:smallCaps/>
        </w:rPr>
        <w:t>eiro –</w:t>
      </w:r>
      <w:r w:rsidRPr="00C20CAE">
        <w:rPr>
          <w:bCs/>
          <w:smallCaps/>
        </w:rPr>
        <w:t xml:space="preserve"> </w:t>
      </w:r>
      <w:r w:rsidRPr="00C20CAE">
        <w:t xml:space="preserve">O Fiscal do Contrato verificará a conformidade dos serviços e/ou da entrega e da documentação requerida e, no caso de </w:t>
      </w:r>
      <w:r w:rsidRPr="00C20CAE">
        <w:rPr>
          <w:b/>
        </w:rPr>
        <w:t>estarem conformes</w:t>
      </w:r>
      <w:r w:rsidRPr="00C20CAE">
        <w:t>, atestará a Nota Fisca</w:t>
      </w:r>
      <w:r>
        <w:t>l e encaminhará para pagamento;</w:t>
      </w:r>
      <w:r w:rsidRPr="00C20CAE">
        <w:t xml:space="preserve"> no caso de </w:t>
      </w:r>
      <w:r w:rsidRPr="00C20CAE">
        <w:rPr>
          <w:b/>
        </w:rPr>
        <w:t>não estarem conformes</w:t>
      </w:r>
      <w:r w:rsidRPr="00C20CAE">
        <w:t xml:space="preserve">, as </w:t>
      </w:r>
      <w:proofErr w:type="gramStart"/>
      <w:r w:rsidRPr="00C20CAE">
        <w:t>devolverá</w:t>
      </w:r>
      <w:proofErr w:type="gramEnd"/>
      <w:r w:rsidRPr="00C20CAE">
        <w:t>, com as ressalvas devidas, para a Contratada providenciar a sua conformidade e novo encaminhamento para a Contratante.</w:t>
      </w:r>
    </w:p>
    <w:p w:rsidR="00051D03" w:rsidRPr="002F27C1" w:rsidRDefault="00051D03" w:rsidP="00051D03">
      <w:pPr>
        <w:tabs>
          <w:tab w:val="left" w:pos="0"/>
        </w:tabs>
        <w:spacing w:after="120"/>
        <w:ind w:firstLine="993"/>
        <w:jc w:val="both"/>
      </w:pPr>
      <w:r w:rsidRPr="002F27C1">
        <w:t xml:space="preserve">I. Para os casos de entrega e instalação regular, ou seja, aqueles que ocorrem sem improdutividade, os pagamentos serão realizados em </w:t>
      </w:r>
      <w:proofErr w:type="gramStart"/>
      <w:r w:rsidRPr="002F27C1">
        <w:t>2</w:t>
      </w:r>
      <w:proofErr w:type="gramEnd"/>
      <w:r w:rsidRPr="002F27C1">
        <w:t xml:space="preserve"> (duas) parcelas, a saber:</w:t>
      </w:r>
    </w:p>
    <w:p w:rsidR="00051D03" w:rsidRPr="002262F7" w:rsidRDefault="00051D03" w:rsidP="00051D03">
      <w:pPr>
        <w:widowControl w:val="0"/>
        <w:numPr>
          <w:ilvl w:val="4"/>
          <w:numId w:val="4"/>
        </w:numPr>
        <w:tabs>
          <w:tab w:val="clear" w:pos="2160"/>
          <w:tab w:val="num" w:pos="993"/>
          <w:tab w:val="left" w:pos="1276"/>
        </w:tabs>
        <w:spacing w:after="120"/>
        <w:ind w:left="993" w:firstLine="0"/>
        <w:jc w:val="both"/>
        <w:rPr>
          <w:b/>
        </w:rPr>
      </w:pPr>
      <w:r w:rsidRPr="002262F7">
        <w:rPr>
          <w:b/>
        </w:rPr>
        <w:t>Primeira parcela:</w:t>
      </w:r>
      <w:r w:rsidRPr="002262F7">
        <w:t xml:space="preserve"> 70% (setenta por cento) do valor das notas fiscais dos equipamentos entregues na </w:t>
      </w:r>
      <w:r w:rsidRPr="002262F7">
        <w:rPr>
          <w:b/>
        </w:rPr>
        <w:t>unidade educacional</w:t>
      </w:r>
      <w:r w:rsidRPr="002262F7">
        <w:t xml:space="preserve">. A comprovação para pagamento desta parcela se dará mediante a análise e atesto dos documentos descritos no </w:t>
      </w:r>
      <w:r w:rsidRPr="002262F7">
        <w:rPr>
          <w:b/>
          <w:i/>
        </w:rPr>
        <w:t>item 6.1.1.1</w:t>
      </w:r>
      <w:r w:rsidRPr="002262F7">
        <w:rPr>
          <w:b/>
        </w:rPr>
        <w:t xml:space="preserve"> </w:t>
      </w:r>
      <w:r w:rsidRPr="002262F7">
        <w:t>do Termo de Referência – Anexo I do Edital</w:t>
      </w:r>
      <w:r w:rsidRPr="002262F7">
        <w:rPr>
          <w:i/>
        </w:rPr>
        <w:t>;</w:t>
      </w:r>
    </w:p>
    <w:p w:rsidR="00051D03" w:rsidRPr="002262F7" w:rsidRDefault="00051D03" w:rsidP="00051D03">
      <w:pPr>
        <w:widowControl w:val="0"/>
        <w:numPr>
          <w:ilvl w:val="4"/>
          <w:numId w:val="4"/>
        </w:numPr>
        <w:tabs>
          <w:tab w:val="clear" w:pos="2160"/>
          <w:tab w:val="num" w:pos="993"/>
          <w:tab w:val="left" w:pos="1276"/>
        </w:tabs>
        <w:spacing w:after="120"/>
        <w:ind w:left="993" w:firstLine="0"/>
        <w:jc w:val="both"/>
        <w:rPr>
          <w:b/>
        </w:rPr>
      </w:pPr>
      <w:r w:rsidRPr="002262F7">
        <w:rPr>
          <w:b/>
        </w:rPr>
        <w:t>Segunda parcela:</w:t>
      </w:r>
      <w:r w:rsidRPr="002262F7">
        <w:t xml:space="preserve"> 30% (trinta por cento) do valor das notas fiscais dos equipamentos entregues e instalados. A comprovação para pagamento desta parcela se dará mediante a análise e atesto dos documentos descritos no </w:t>
      </w:r>
      <w:r w:rsidRPr="002262F7">
        <w:rPr>
          <w:b/>
          <w:i/>
        </w:rPr>
        <w:t>item 6.1.1.2</w:t>
      </w:r>
      <w:r w:rsidRPr="002262F7">
        <w:t xml:space="preserve"> do Termo de Referência – Anexo I do Edital</w:t>
      </w:r>
      <w:r w:rsidRPr="002262F7">
        <w:rPr>
          <w:b/>
          <w:i/>
        </w:rPr>
        <w:t>.</w:t>
      </w:r>
    </w:p>
    <w:p w:rsidR="00051D03" w:rsidRDefault="00051D03" w:rsidP="00051D03">
      <w:pPr>
        <w:tabs>
          <w:tab w:val="left" w:pos="709"/>
          <w:tab w:val="left" w:pos="1418"/>
        </w:tabs>
        <w:spacing w:after="120"/>
        <w:ind w:firstLine="993"/>
        <w:jc w:val="both"/>
      </w:pPr>
      <w:r w:rsidRPr="002262F7">
        <w:t>II.</w:t>
      </w:r>
      <w:r>
        <w:t xml:space="preserve"> </w:t>
      </w:r>
      <w:r w:rsidRPr="002262F7">
        <w:t xml:space="preserve">Para os casos de instalações improdutivas, ou seja, quando a CONTRATADA tentar fazer a instalação na unidade educacional e, por motivos de falta de infraestrutura adequada, a mesma fica impossibilitada de proceder com a instalação, o pagamento será realizado em </w:t>
      </w:r>
      <w:proofErr w:type="gramStart"/>
      <w:r w:rsidRPr="002262F7">
        <w:t>3</w:t>
      </w:r>
      <w:proofErr w:type="gramEnd"/>
      <w:r w:rsidRPr="002262F7">
        <w:t xml:space="preserve"> (três) parcelas, conforme a seguir:</w:t>
      </w:r>
    </w:p>
    <w:p w:rsidR="00051D03" w:rsidRPr="002262F7" w:rsidRDefault="00051D03" w:rsidP="00051D03">
      <w:pPr>
        <w:tabs>
          <w:tab w:val="left" w:pos="709"/>
          <w:tab w:val="left" w:pos="1418"/>
        </w:tabs>
        <w:spacing w:after="120"/>
        <w:ind w:left="993"/>
        <w:jc w:val="both"/>
      </w:pPr>
      <w:r>
        <w:tab/>
      </w:r>
      <w:r w:rsidRPr="002262F7">
        <w:t xml:space="preserve">a) </w:t>
      </w:r>
      <w:r w:rsidRPr="002262F7">
        <w:rPr>
          <w:b/>
        </w:rPr>
        <w:t>Primeira parcela:</w:t>
      </w:r>
      <w:r w:rsidRPr="002262F7">
        <w:t xml:space="preserve"> 70% (setenta por cento) do valor das notas fiscais dos equipamentos entregues na unidade educacional. A comprovação para pagamento desta parcela se dará mediante a análise e atesto dos documentos descritos no </w:t>
      </w:r>
      <w:r w:rsidRPr="002262F7">
        <w:rPr>
          <w:b/>
          <w:i/>
        </w:rPr>
        <w:t>item 6.1.1.1</w:t>
      </w:r>
      <w:r w:rsidRPr="005A5485">
        <w:t xml:space="preserve"> </w:t>
      </w:r>
      <w:r w:rsidRPr="002262F7">
        <w:t>do Termo de Referência – Anexo I do Edital</w:t>
      </w:r>
      <w:r w:rsidRPr="002262F7">
        <w:rPr>
          <w:b/>
          <w:i/>
        </w:rPr>
        <w:t>;</w:t>
      </w:r>
    </w:p>
    <w:p w:rsidR="00051D03" w:rsidRPr="002262F7" w:rsidRDefault="00051D03" w:rsidP="00051D03">
      <w:pPr>
        <w:widowControl w:val="0"/>
        <w:numPr>
          <w:ilvl w:val="0"/>
          <w:numId w:val="6"/>
        </w:numPr>
        <w:tabs>
          <w:tab w:val="left" w:pos="1701"/>
        </w:tabs>
        <w:spacing w:after="120"/>
        <w:ind w:left="993" w:firstLine="425"/>
        <w:jc w:val="both"/>
        <w:rPr>
          <w:b/>
        </w:rPr>
      </w:pPr>
      <w:r w:rsidRPr="002262F7">
        <w:rPr>
          <w:b/>
        </w:rPr>
        <w:t>Segunda parcela:</w:t>
      </w:r>
      <w:r w:rsidRPr="002262F7">
        <w:t xml:space="preserve"> 14% (quatorze por cento) do valor das notas fiscais dos equipamentos entregues e não instalados por improdutividade. A comprovação para pagamento desta parcela se dará mediante a análise e atesto dos documentos descritos no </w:t>
      </w:r>
      <w:r w:rsidRPr="002262F7">
        <w:rPr>
          <w:b/>
          <w:i/>
        </w:rPr>
        <w:t>item 6.1.1.3</w:t>
      </w:r>
      <w:r w:rsidRPr="005A5485">
        <w:t xml:space="preserve"> </w:t>
      </w:r>
      <w:r w:rsidRPr="002262F7">
        <w:t>do Termo de Referência – Anexo I do Edital</w:t>
      </w:r>
      <w:r w:rsidRPr="002262F7">
        <w:rPr>
          <w:b/>
          <w:i/>
        </w:rPr>
        <w:t>;</w:t>
      </w:r>
    </w:p>
    <w:p w:rsidR="00051D03" w:rsidRPr="002262F7" w:rsidRDefault="00051D03" w:rsidP="00051D03">
      <w:pPr>
        <w:widowControl w:val="0"/>
        <w:numPr>
          <w:ilvl w:val="0"/>
          <w:numId w:val="6"/>
        </w:numPr>
        <w:tabs>
          <w:tab w:val="left" w:pos="1701"/>
        </w:tabs>
        <w:spacing w:after="120"/>
        <w:ind w:left="993" w:firstLine="425"/>
        <w:jc w:val="both"/>
        <w:rPr>
          <w:b/>
          <w:u w:val="single"/>
        </w:rPr>
      </w:pPr>
      <w:r w:rsidRPr="002262F7">
        <w:rPr>
          <w:b/>
        </w:rPr>
        <w:t>Terceira parcela:</w:t>
      </w:r>
      <w:r w:rsidRPr="002262F7">
        <w:t xml:space="preserve"> 16% (dezesseis por cento) do valor das notas fiscais dos equipamentos entregues e instalados. A comprovação para pagamento desta parcela se dará mediante a análise e atesto dos documentos descritos no </w:t>
      </w:r>
      <w:r w:rsidRPr="002262F7">
        <w:rPr>
          <w:b/>
          <w:i/>
        </w:rPr>
        <w:t>item 6.1.1.2</w:t>
      </w:r>
      <w:r w:rsidRPr="005A5485">
        <w:t xml:space="preserve"> </w:t>
      </w:r>
      <w:r w:rsidRPr="002262F7">
        <w:t>do Termo de Referência – Anexo I do Edital</w:t>
      </w:r>
      <w:r w:rsidRPr="002262F7">
        <w:rPr>
          <w:b/>
          <w:i/>
        </w:rPr>
        <w:t xml:space="preserve">. </w:t>
      </w:r>
      <w:r w:rsidRPr="002262F7">
        <w:rPr>
          <w:u w:val="single"/>
        </w:rPr>
        <w:t>Esta parcela somente será paga mediante a conclusão da instalação proveniente de improdutividade.</w:t>
      </w:r>
    </w:p>
    <w:p w:rsidR="00051D03" w:rsidRPr="00032CF1" w:rsidRDefault="00051D03" w:rsidP="00051D03">
      <w:pPr>
        <w:pStyle w:val="Corpodetexto"/>
        <w:spacing w:after="120"/>
        <w:ind w:right="-1" w:firstLine="851"/>
        <w:rPr>
          <w:rFonts w:ascii="Times New Roman" w:hAnsi="Times New Roman"/>
          <w:b/>
          <w:smallCaps/>
          <w:sz w:val="24"/>
          <w:szCs w:val="24"/>
        </w:rPr>
      </w:pPr>
      <w:r w:rsidRPr="00032CF1">
        <w:rPr>
          <w:rFonts w:ascii="Times New Roman" w:hAnsi="Times New Roman"/>
          <w:b/>
          <w:smallCaps/>
          <w:sz w:val="24"/>
          <w:szCs w:val="24"/>
        </w:rPr>
        <w:t>Parágrafo segundo</w:t>
      </w:r>
      <w:r w:rsidRPr="00032CF1">
        <w:rPr>
          <w:rFonts w:ascii="Times New Roman" w:hAnsi="Times New Roman"/>
          <w:sz w:val="24"/>
          <w:szCs w:val="24"/>
        </w:rPr>
        <w:t xml:space="preserve"> – A </w:t>
      </w:r>
      <w:r w:rsidRPr="00032CF1">
        <w:rPr>
          <w:rFonts w:ascii="Times New Roman" w:hAnsi="Times New Roman"/>
          <w:b/>
          <w:smallCaps/>
          <w:sz w:val="24"/>
          <w:szCs w:val="24"/>
        </w:rPr>
        <w:t>Contratante</w:t>
      </w:r>
      <w:r w:rsidRPr="00032CF1">
        <w:rPr>
          <w:rFonts w:ascii="Times New Roman" w:hAnsi="Times New Roman"/>
          <w:sz w:val="24"/>
          <w:szCs w:val="24"/>
        </w:rPr>
        <w:t xml:space="preserve"> pagará as faturas somente à </w:t>
      </w:r>
      <w:r w:rsidRPr="00032CF1">
        <w:rPr>
          <w:rFonts w:ascii="Times New Roman" w:hAnsi="Times New Roman"/>
          <w:b/>
          <w:smallCaps/>
          <w:sz w:val="24"/>
          <w:szCs w:val="24"/>
        </w:rPr>
        <w:t>Contratada</w:t>
      </w:r>
      <w:r w:rsidRPr="00032CF1">
        <w:rPr>
          <w:rFonts w:ascii="Times New Roman" w:hAnsi="Times New Roman"/>
          <w:sz w:val="24"/>
          <w:szCs w:val="24"/>
        </w:rPr>
        <w:t>, vedada sua negociação com terceiros ou sua colocação em cobrança bancária.</w:t>
      </w:r>
    </w:p>
    <w:p w:rsidR="00051D03" w:rsidRPr="00032CF1" w:rsidRDefault="00051D03" w:rsidP="00051D03">
      <w:pPr>
        <w:pStyle w:val="Corpodetexto"/>
        <w:spacing w:after="120"/>
        <w:ind w:right="-1" w:firstLine="851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mallCaps/>
          <w:sz w:val="24"/>
          <w:szCs w:val="24"/>
        </w:rPr>
        <w:t xml:space="preserve">Parágrafo Terceiro – </w:t>
      </w:r>
      <w:r w:rsidRPr="00032CF1">
        <w:rPr>
          <w:rFonts w:ascii="Times New Roman" w:hAnsi="Times New Roman"/>
          <w:sz w:val="24"/>
          <w:szCs w:val="24"/>
        </w:rPr>
        <w:t xml:space="preserve">No caso dos serviços e/ou entregas em não conformidade, a </w:t>
      </w:r>
      <w:r w:rsidRPr="00032CF1">
        <w:rPr>
          <w:rFonts w:ascii="Times New Roman" w:hAnsi="Times New Roman"/>
          <w:b/>
          <w:sz w:val="24"/>
          <w:szCs w:val="24"/>
        </w:rPr>
        <w:t>contagem dos prazos</w:t>
      </w:r>
      <w:r w:rsidRPr="00032CF1">
        <w:rPr>
          <w:rFonts w:ascii="Times New Roman" w:hAnsi="Times New Roman"/>
          <w:sz w:val="24"/>
          <w:szCs w:val="24"/>
        </w:rPr>
        <w:t xml:space="preserve"> aqui estabelecidos </w:t>
      </w:r>
      <w:r w:rsidRPr="00032CF1">
        <w:rPr>
          <w:rFonts w:ascii="Times New Roman" w:hAnsi="Times New Roman"/>
          <w:b/>
          <w:sz w:val="24"/>
          <w:szCs w:val="24"/>
        </w:rPr>
        <w:t xml:space="preserve">será reiniciada </w:t>
      </w:r>
      <w:r w:rsidRPr="00032CF1">
        <w:rPr>
          <w:rFonts w:ascii="Times New Roman" w:hAnsi="Times New Roman"/>
          <w:sz w:val="24"/>
          <w:szCs w:val="24"/>
        </w:rPr>
        <w:t xml:space="preserve">a contar da data do saneamento das ressalvas pela Contratada, devidamente certificadas pelo Fiscal do </w:t>
      </w:r>
      <w:proofErr w:type="gramStart"/>
      <w:r w:rsidRPr="00032CF1">
        <w:rPr>
          <w:rFonts w:ascii="Times New Roman" w:hAnsi="Times New Roman"/>
          <w:sz w:val="24"/>
          <w:szCs w:val="24"/>
        </w:rPr>
        <w:t>Contrato</w:t>
      </w:r>
      <w:proofErr w:type="gramEnd"/>
    </w:p>
    <w:p w:rsidR="00051D03" w:rsidRPr="00032CF1" w:rsidRDefault="00051D03" w:rsidP="00051D03">
      <w:pPr>
        <w:pStyle w:val="Corpodetexto"/>
        <w:spacing w:after="120"/>
        <w:ind w:right="-1" w:firstLine="851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mallCaps/>
          <w:sz w:val="24"/>
          <w:szCs w:val="24"/>
        </w:rPr>
        <w:t>Parágrafo Quarto</w:t>
      </w:r>
      <w:r w:rsidRPr="00032CF1">
        <w:rPr>
          <w:rFonts w:ascii="Times New Roman" w:hAnsi="Times New Roman"/>
          <w:sz w:val="24"/>
          <w:szCs w:val="24"/>
        </w:rPr>
        <w:t xml:space="preserve"> – O não pagamento nos prazos previstos nesta Cláusula acarretará multa à Contratante, mediante a aplicação da fórmula a seguir:</w:t>
      </w:r>
    </w:p>
    <w:p w:rsidR="00051D03" w:rsidRPr="00032CF1" w:rsidRDefault="00051D03" w:rsidP="00051D03">
      <w:pPr>
        <w:pStyle w:val="Corpodetexto"/>
        <w:spacing w:after="120"/>
        <w:ind w:right="-1" w:firstLine="900"/>
        <w:rPr>
          <w:rFonts w:ascii="Times New Roman" w:hAnsi="Times New Roman"/>
          <w:sz w:val="24"/>
          <w:szCs w:val="24"/>
        </w:rPr>
      </w:pPr>
    </w:p>
    <w:p w:rsidR="00051D03" w:rsidRPr="00032CF1" w:rsidRDefault="00051D03" w:rsidP="00051D03">
      <w:pPr>
        <w:pStyle w:val="Corpodetexto"/>
        <w:spacing w:after="120"/>
        <w:ind w:right="-1" w:firstLine="900"/>
        <w:jc w:val="center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z w:val="24"/>
          <w:szCs w:val="24"/>
        </w:rPr>
        <w:t>EM = N x VP x I</w:t>
      </w:r>
      <w:r w:rsidRPr="00032CF1">
        <w:rPr>
          <w:rFonts w:ascii="Times New Roman" w:hAnsi="Times New Roman"/>
          <w:sz w:val="24"/>
          <w:szCs w:val="24"/>
        </w:rPr>
        <w:t>, onde:</w:t>
      </w:r>
    </w:p>
    <w:p w:rsidR="00051D03" w:rsidRPr="00032CF1" w:rsidRDefault="00051D03" w:rsidP="00051D03">
      <w:pPr>
        <w:pStyle w:val="Corpodetexto"/>
        <w:spacing w:after="120"/>
        <w:ind w:right="-1" w:firstLine="900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z w:val="24"/>
          <w:szCs w:val="24"/>
        </w:rPr>
        <w:t>EM</w:t>
      </w:r>
      <w:r w:rsidRPr="00032CF1">
        <w:rPr>
          <w:rFonts w:ascii="Times New Roman" w:hAnsi="Times New Roman"/>
          <w:sz w:val="24"/>
          <w:szCs w:val="24"/>
        </w:rPr>
        <w:t xml:space="preserve"> = encargos moratórios</w:t>
      </w:r>
    </w:p>
    <w:p w:rsidR="00051D03" w:rsidRPr="00032CF1" w:rsidRDefault="00051D03" w:rsidP="00051D03">
      <w:pPr>
        <w:pStyle w:val="Corpodetexto"/>
        <w:spacing w:after="120"/>
        <w:ind w:right="-1" w:firstLine="900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z w:val="24"/>
          <w:szCs w:val="24"/>
        </w:rPr>
        <w:t>N</w:t>
      </w:r>
      <w:r w:rsidRPr="00032CF1">
        <w:rPr>
          <w:rFonts w:ascii="Times New Roman" w:hAnsi="Times New Roman"/>
          <w:sz w:val="24"/>
          <w:szCs w:val="24"/>
        </w:rPr>
        <w:t xml:space="preserve"> = Número de dias entre a data prevista para o pagamento e a do efetivo pagamento</w:t>
      </w:r>
    </w:p>
    <w:p w:rsidR="00051D03" w:rsidRPr="00032CF1" w:rsidRDefault="00051D03" w:rsidP="00051D03">
      <w:pPr>
        <w:pStyle w:val="Corpodetexto"/>
        <w:spacing w:after="120"/>
        <w:ind w:right="-1" w:firstLine="900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z w:val="24"/>
          <w:szCs w:val="24"/>
        </w:rPr>
        <w:t>VP</w:t>
      </w:r>
      <w:r w:rsidRPr="00032CF1">
        <w:rPr>
          <w:rFonts w:ascii="Times New Roman" w:hAnsi="Times New Roman"/>
          <w:sz w:val="24"/>
          <w:szCs w:val="24"/>
        </w:rPr>
        <w:t xml:space="preserve"> = Valor da parcela em atraso</w:t>
      </w:r>
    </w:p>
    <w:p w:rsidR="00051D03" w:rsidRPr="00032CF1" w:rsidRDefault="00051D03" w:rsidP="00051D03">
      <w:pPr>
        <w:pStyle w:val="Corpodetexto"/>
        <w:spacing w:after="120"/>
        <w:ind w:right="-1" w:firstLine="900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z w:val="24"/>
          <w:szCs w:val="24"/>
        </w:rPr>
        <w:t>I</w:t>
      </w:r>
      <w:r w:rsidRPr="00032CF1">
        <w:rPr>
          <w:rFonts w:ascii="Times New Roman" w:hAnsi="Times New Roman"/>
          <w:sz w:val="24"/>
          <w:szCs w:val="24"/>
        </w:rPr>
        <w:t xml:space="preserve"> = índice de atualização </w:t>
      </w:r>
      <w:proofErr w:type="gramStart"/>
      <w:r w:rsidRPr="00032CF1">
        <w:rPr>
          <w:rFonts w:ascii="Times New Roman" w:hAnsi="Times New Roman"/>
          <w:sz w:val="24"/>
          <w:szCs w:val="24"/>
        </w:rPr>
        <w:t>financeira, assim apurado</w:t>
      </w:r>
      <w:proofErr w:type="gramEnd"/>
      <w:r w:rsidRPr="00032CF1">
        <w:rPr>
          <w:rFonts w:ascii="Times New Roman" w:hAnsi="Times New Roman"/>
          <w:sz w:val="24"/>
          <w:szCs w:val="24"/>
        </w:rPr>
        <w:t>:</w:t>
      </w:r>
    </w:p>
    <w:p w:rsidR="00051D03" w:rsidRPr="00032CF1" w:rsidRDefault="00051D03" w:rsidP="00051D03">
      <w:pPr>
        <w:pStyle w:val="Corpodetexto"/>
        <w:spacing w:after="120"/>
        <w:ind w:right="-1" w:firstLine="900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z w:val="24"/>
          <w:szCs w:val="24"/>
        </w:rPr>
        <w:t>I</w:t>
      </w:r>
      <w:r w:rsidRPr="00032CF1">
        <w:rPr>
          <w:rFonts w:ascii="Times New Roman" w:hAnsi="Times New Roman"/>
          <w:sz w:val="24"/>
          <w:szCs w:val="24"/>
        </w:rPr>
        <w:t xml:space="preserve"> = (TX/100</w:t>
      </w:r>
      <w:proofErr w:type="gramStart"/>
      <w:r w:rsidRPr="00032CF1">
        <w:rPr>
          <w:rFonts w:ascii="Times New Roman" w:hAnsi="Times New Roman"/>
          <w:sz w:val="24"/>
          <w:szCs w:val="24"/>
        </w:rPr>
        <w:t>)</w:t>
      </w:r>
      <w:proofErr w:type="gramEnd"/>
      <w:r w:rsidRPr="00032CF1">
        <w:rPr>
          <w:rFonts w:ascii="Times New Roman" w:hAnsi="Times New Roman"/>
          <w:sz w:val="24"/>
          <w:szCs w:val="24"/>
        </w:rPr>
        <w:t>/365</w:t>
      </w:r>
    </w:p>
    <w:p w:rsidR="00051D03" w:rsidRPr="00032CF1" w:rsidRDefault="00051D03" w:rsidP="00051D03">
      <w:pPr>
        <w:pStyle w:val="Corpodetexto"/>
        <w:spacing w:after="120"/>
        <w:ind w:right="-1" w:firstLine="900"/>
        <w:rPr>
          <w:rFonts w:ascii="Times New Roman" w:hAnsi="Times New Roman"/>
          <w:sz w:val="24"/>
          <w:szCs w:val="24"/>
        </w:rPr>
      </w:pPr>
      <w:r w:rsidRPr="00032CF1">
        <w:rPr>
          <w:rFonts w:ascii="Times New Roman" w:hAnsi="Times New Roman"/>
          <w:b/>
          <w:sz w:val="24"/>
          <w:szCs w:val="24"/>
        </w:rPr>
        <w:t>TX</w:t>
      </w:r>
      <w:r w:rsidRPr="00032CF1">
        <w:rPr>
          <w:rFonts w:ascii="Times New Roman" w:hAnsi="Times New Roman"/>
          <w:sz w:val="24"/>
          <w:szCs w:val="24"/>
        </w:rPr>
        <w:t xml:space="preserve"> = Percentual da taxa anual do IPCA – Índice de Preços ao Consumidor Ampliado, do IBGE. </w:t>
      </w:r>
    </w:p>
    <w:p w:rsidR="00051D03" w:rsidRDefault="00051D03" w:rsidP="00051D03">
      <w:pPr>
        <w:pStyle w:val="Ttulo4"/>
        <w:tabs>
          <w:tab w:val="left" w:pos="142"/>
        </w:tabs>
        <w:spacing w:before="120" w:after="120"/>
        <w:jc w:val="center"/>
        <w:rPr>
          <w:sz w:val="24"/>
          <w:szCs w:val="24"/>
        </w:rPr>
      </w:pPr>
      <w:r w:rsidRPr="0041558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415586">
        <w:rPr>
          <w:sz w:val="24"/>
          <w:szCs w:val="24"/>
        </w:rPr>
        <w:t>GARANTIA</w:t>
      </w:r>
    </w:p>
    <w:p w:rsidR="00051D03" w:rsidRPr="00415586" w:rsidRDefault="00051D03" w:rsidP="00051D03">
      <w:pPr>
        <w:tabs>
          <w:tab w:val="left" w:pos="142"/>
        </w:tabs>
        <w:spacing w:before="120" w:after="120"/>
        <w:ind w:right="-1"/>
        <w:jc w:val="both"/>
        <w:rPr>
          <w:b/>
        </w:rPr>
      </w:pPr>
      <w:r w:rsidRPr="00415586">
        <w:rPr>
          <w:b/>
        </w:rPr>
        <w:t xml:space="preserve">CLAÚSULA DÉCIMA </w:t>
      </w:r>
      <w:r w:rsidRPr="00415586">
        <w:t xml:space="preserve">– Como garantia do cumprimento integral de todas as obrigações contratuais ora assumidas, inclusive indenização a terceiros e multas que venham a ser aplicadas, a </w:t>
      </w:r>
      <w:r w:rsidRPr="00415586">
        <w:rPr>
          <w:b/>
          <w:smallCaps/>
        </w:rPr>
        <w:t>Contratada</w:t>
      </w:r>
      <w:r w:rsidRPr="00415586">
        <w:t xml:space="preserve"> se obriga a prestar garantia, no prazo máximo de 10 dias a contar da assinatura do contrato, no valor correspondente a </w:t>
      </w:r>
      <w:r w:rsidRPr="00415586">
        <w:rPr>
          <w:b/>
        </w:rPr>
        <w:t>5%</w:t>
      </w:r>
      <w:proofErr w:type="gramStart"/>
      <w:r w:rsidRPr="00415586">
        <w:rPr>
          <w:b/>
        </w:rPr>
        <w:t>(</w:t>
      </w:r>
      <w:proofErr w:type="gramEnd"/>
      <w:r w:rsidRPr="00415586">
        <w:rPr>
          <w:b/>
        </w:rPr>
        <w:t>cinco por cento)</w:t>
      </w:r>
      <w:r w:rsidRPr="00415586">
        <w:t xml:space="preserve"> do valor do Contrato, na modalidade de Caução em dinheiro;</w:t>
      </w:r>
      <w:r>
        <w:t xml:space="preserve"> </w:t>
      </w:r>
      <w:r w:rsidRPr="00415586">
        <w:t>Seguro Garantia</w:t>
      </w:r>
      <w:r>
        <w:t xml:space="preserve"> e </w:t>
      </w:r>
      <w:r w:rsidRPr="00415586">
        <w:t>Fiança Bancária.</w:t>
      </w:r>
    </w:p>
    <w:p w:rsidR="00051D03" w:rsidRPr="00415586" w:rsidRDefault="00051D03" w:rsidP="00051D03">
      <w:pPr>
        <w:tabs>
          <w:tab w:val="left" w:pos="142"/>
          <w:tab w:val="left" w:pos="1134"/>
        </w:tabs>
        <w:spacing w:before="120" w:after="120"/>
        <w:ind w:right="-1"/>
        <w:jc w:val="both"/>
      </w:pPr>
      <w:r>
        <w:rPr>
          <w:b/>
        </w:rPr>
        <w:tab/>
      </w:r>
      <w:r>
        <w:rPr>
          <w:b/>
        </w:rPr>
        <w:tab/>
      </w:r>
      <w:r w:rsidRPr="00415586">
        <w:rPr>
          <w:b/>
          <w:smallCaps/>
        </w:rPr>
        <w:t xml:space="preserve">Parágrafo Primeiro </w:t>
      </w:r>
      <w:r w:rsidRPr="00415586">
        <w:rPr>
          <w:b/>
        </w:rPr>
        <w:t xml:space="preserve">– </w:t>
      </w:r>
      <w:r w:rsidRPr="00415586">
        <w:t>o valor da garantia será atualizado nas mesmas condições do valor contratual.</w:t>
      </w:r>
    </w:p>
    <w:p w:rsidR="00051D03" w:rsidRPr="00415586" w:rsidRDefault="00051D03" w:rsidP="00051D03">
      <w:pPr>
        <w:tabs>
          <w:tab w:val="left" w:pos="142"/>
          <w:tab w:val="left" w:pos="1134"/>
        </w:tabs>
        <w:spacing w:before="120" w:after="120"/>
        <w:ind w:right="-1"/>
        <w:jc w:val="both"/>
      </w:pPr>
      <w:r>
        <w:rPr>
          <w:b/>
        </w:rPr>
        <w:tab/>
      </w:r>
      <w:r>
        <w:rPr>
          <w:b/>
        </w:rPr>
        <w:tab/>
      </w:r>
      <w:r w:rsidRPr="00415586">
        <w:rPr>
          <w:b/>
          <w:smallCaps/>
        </w:rPr>
        <w:t xml:space="preserve">Parágrafo </w:t>
      </w:r>
      <w:r>
        <w:rPr>
          <w:b/>
          <w:smallCaps/>
        </w:rPr>
        <w:t>Segundo</w:t>
      </w:r>
      <w:r w:rsidRPr="00415586">
        <w:rPr>
          <w:b/>
          <w:smallCaps/>
        </w:rPr>
        <w:t xml:space="preserve"> </w:t>
      </w:r>
      <w:r w:rsidRPr="00415586">
        <w:rPr>
          <w:b/>
        </w:rPr>
        <w:t xml:space="preserve">– </w:t>
      </w:r>
      <w:r w:rsidRPr="00415586">
        <w:t xml:space="preserve">A garantia ficará à responsabilidade à ordem da Diretoria Financeira da </w:t>
      </w:r>
      <w:r w:rsidRPr="00415586">
        <w:rPr>
          <w:b/>
        </w:rPr>
        <w:t>CONTRATANTE</w:t>
      </w:r>
      <w:r w:rsidRPr="00415586">
        <w:t xml:space="preserve"> e somente será restituída após o integral cumprimento de todas as obrigações contratuais.</w:t>
      </w:r>
    </w:p>
    <w:p w:rsidR="00051D03" w:rsidRPr="00415586" w:rsidRDefault="00051D03" w:rsidP="00051D03">
      <w:pPr>
        <w:tabs>
          <w:tab w:val="left" w:pos="142"/>
          <w:tab w:val="left" w:pos="1134"/>
        </w:tabs>
        <w:spacing w:before="120" w:after="120"/>
        <w:ind w:right="-1"/>
        <w:jc w:val="both"/>
      </w:pPr>
      <w:r>
        <w:rPr>
          <w:b/>
        </w:rPr>
        <w:tab/>
      </w:r>
      <w:r>
        <w:rPr>
          <w:b/>
        </w:rPr>
        <w:tab/>
      </w:r>
      <w:r w:rsidRPr="00415586">
        <w:rPr>
          <w:b/>
          <w:smallCaps/>
        </w:rPr>
        <w:t xml:space="preserve">Parágrafo </w:t>
      </w:r>
      <w:r>
        <w:rPr>
          <w:b/>
          <w:smallCaps/>
        </w:rPr>
        <w:t>Terceiro</w:t>
      </w:r>
      <w:r w:rsidRPr="00415586">
        <w:rPr>
          <w:b/>
          <w:smallCaps/>
        </w:rPr>
        <w:t xml:space="preserve"> </w:t>
      </w:r>
      <w:r w:rsidRPr="00415586">
        <w:rPr>
          <w:b/>
        </w:rPr>
        <w:t xml:space="preserve">– </w:t>
      </w:r>
      <w:r w:rsidRPr="00415586">
        <w:t xml:space="preserve">Se a garantia prestada pela </w:t>
      </w:r>
      <w:r w:rsidRPr="00415586">
        <w:rPr>
          <w:b/>
        </w:rPr>
        <w:t>CONTRATADA</w:t>
      </w:r>
      <w:r w:rsidRPr="00415586">
        <w:t xml:space="preserve"> </w:t>
      </w:r>
      <w:proofErr w:type="gramStart"/>
      <w:r w:rsidRPr="00415586">
        <w:t>for na</w:t>
      </w:r>
      <w:proofErr w:type="gramEnd"/>
      <w:r w:rsidRPr="00415586">
        <w:t xml:space="preserve"> modalidade de caução em dinheiro, esta será atualizada monetariamente e poderá ser retirada/levantada pelo </w:t>
      </w:r>
      <w:r w:rsidRPr="00415586">
        <w:rPr>
          <w:b/>
        </w:rPr>
        <w:t>CONTRATANTE</w:t>
      </w:r>
      <w:r w:rsidRPr="00415586">
        <w:t>, total ou parcialmente, para fins de cobertura de pagamento de multas previstas na Cláusula Décima Terceira deste contrato.</w:t>
      </w:r>
    </w:p>
    <w:p w:rsidR="00051D03" w:rsidRPr="00415586" w:rsidRDefault="00051D03" w:rsidP="00051D03">
      <w:pPr>
        <w:tabs>
          <w:tab w:val="left" w:pos="142"/>
          <w:tab w:val="left" w:pos="1134"/>
        </w:tabs>
        <w:spacing w:before="120" w:after="120"/>
        <w:ind w:right="-1"/>
        <w:jc w:val="both"/>
      </w:pPr>
      <w:r>
        <w:rPr>
          <w:b/>
        </w:rPr>
        <w:tab/>
      </w:r>
      <w:r>
        <w:rPr>
          <w:b/>
        </w:rPr>
        <w:tab/>
      </w:r>
      <w:r w:rsidRPr="00415586">
        <w:rPr>
          <w:b/>
          <w:smallCaps/>
        </w:rPr>
        <w:t xml:space="preserve">Parágrafo </w:t>
      </w:r>
      <w:r>
        <w:rPr>
          <w:b/>
          <w:smallCaps/>
        </w:rPr>
        <w:t>Quarto</w:t>
      </w:r>
      <w:r w:rsidRPr="00415586">
        <w:rPr>
          <w:b/>
          <w:smallCaps/>
        </w:rPr>
        <w:t xml:space="preserve"> </w:t>
      </w:r>
      <w:r w:rsidRPr="00415586">
        <w:rPr>
          <w:b/>
        </w:rPr>
        <w:t xml:space="preserve">– </w:t>
      </w:r>
      <w:r w:rsidRPr="00415586">
        <w:t xml:space="preserve">Se o valor da garantia for utilizado, total ou parcialmente, em pagamento de qualquer obrigação, inclusive indenização a terceiros ou pagamento de multas contratuais, a </w:t>
      </w:r>
      <w:r w:rsidRPr="00415586">
        <w:rPr>
          <w:b/>
        </w:rPr>
        <w:t>CONTRATADA</w:t>
      </w:r>
      <w:r w:rsidRPr="00415586">
        <w:t>, se compromete a fazer a respectiva reposição no prazo de 03</w:t>
      </w:r>
      <w:r>
        <w:t xml:space="preserve"> </w:t>
      </w:r>
      <w:r w:rsidRPr="00415586">
        <w:t xml:space="preserve">(três) dias úteis contados da data em que for notificada pela </w:t>
      </w:r>
      <w:r w:rsidRPr="00415586">
        <w:rPr>
          <w:b/>
        </w:rPr>
        <w:t>CONTRATANTE</w:t>
      </w:r>
      <w:r w:rsidRPr="00415586">
        <w:t>, mediante ofício entregue contra recibo.</w:t>
      </w:r>
    </w:p>
    <w:p w:rsidR="00051D03" w:rsidRPr="00415586" w:rsidRDefault="00051D03" w:rsidP="00051D03">
      <w:pPr>
        <w:tabs>
          <w:tab w:val="left" w:pos="142"/>
          <w:tab w:val="left" w:pos="1134"/>
        </w:tabs>
        <w:spacing w:before="120" w:after="120"/>
        <w:ind w:right="-1"/>
        <w:jc w:val="both"/>
      </w:pPr>
      <w:r>
        <w:rPr>
          <w:b/>
        </w:rPr>
        <w:tab/>
      </w:r>
      <w:r>
        <w:rPr>
          <w:b/>
        </w:rPr>
        <w:tab/>
      </w:r>
      <w:r w:rsidRPr="00415586">
        <w:rPr>
          <w:b/>
          <w:smallCaps/>
        </w:rPr>
        <w:t xml:space="preserve">Parágrafo </w:t>
      </w:r>
      <w:r>
        <w:rPr>
          <w:b/>
          <w:smallCaps/>
        </w:rPr>
        <w:t>Quinto</w:t>
      </w:r>
      <w:r w:rsidRPr="00415586">
        <w:rPr>
          <w:b/>
          <w:smallCaps/>
        </w:rPr>
        <w:t xml:space="preserve"> </w:t>
      </w:r>
      <w:r w:rsidRPr="00415586">
        <w:rPr>
          <w:b/>
        </w:rPr>
        <w:t xml:space="preserve">– </w:t>
      </w:r>
      <w:r w:rsidRPr="00415586">
        <w:t xml:space="preserve">Na hipótese de rescisão do Contrato com base no inciso I do Parágrafo Primeiro, da Cláusula Décima Quinta, a </w:t>
      </w:r>
      <w:r w:rsidRPr="00415586">
        <w:rPr>
          <w:b/>
        </w:rPr>
        <w:t>CONTRATANTE</w:t>
      </w:r>
      <w:r w:rsidRPr="00415586">
        <w:t>, executará a garantia contratual para seu ressarcimento, nos termos do Art. 80, III, da Lei nº 8.666/93 e alterações posteriores.</w:t>
      </w:r>
    </w:p>
    <w:p w:rsidR="00051D03" w:rsidRPr="00032CF1" w:rsidRDefault="00051D03" w:rsidP="00051D03">
      <w:pPr>
        <w:pStyle w:val="Corpodetexto"/>
        <w:spacing w:after="120"/>
        <w:ind w:right="-1" w:firstLine="900"/>
        <w:rPr>
          <w:rFonts w:ascii="Times New Roman" w:hAnsi="Times New Roman"/>
          <w:sz w:val="24"/>
          <w:szCs w:val="24"/>
        </w:rPr>
      </w:pPr>
    </w:p>
    <w:p w:rsidR="00051D03" w:rsidRPr="00032CF1" w:rsidRDefault="00051D03" w:rsidP="00051D03">
      <w:pPr>
        <w:spacing w:after="120"/>
        <w:jc w:val="center"/>
        <w:rPr>
          <w:b/>
          <w:bCs/>
          <w:smallCaps/>
        </w:rPr>
      </w:pPr>
      <w:r w:rsidRPr="00032CF1">
        <w:rPr>
          <w:b/>
          <w:bCs/>
          <w:smallCaps/>
        </w:rPr>
        <w:t>DO VALOR E DA DOTAÇÃO ORÇAMENTÁRIA</w:t>
      </w:r>
    </w:p>
    <w:p w:rsidR="00051D03" w:rsidRPr="00032CF1" w:rsidRDefault="00051D03" w:rsidP="00051D03">
      <w:pPr>
        <w:spacing w:after="120"/>
        <w:jc w:val="center"/>
      </w:pPr>
    </w:p>
    <w:p w:rsidR="00051D03" w:rsidRPr="00032CF1" w:rsidRDefault="00051D03" w:rsidP="00051D03">
      <w:pPr>
        <w:spacing w:after="120"/>
        <w:jc w:val="both"/>
        <w:rPr>
          <w:bCs/>
        </w:rPr>
      </w:pPr>
      <w:r w:rsidRPr="00032CF1">
        <w:rPr>
          <w:b/>
          <w:bCs/>
        </w:rPr>
        <w:t>CLÁUSULA DÉCIMA</w:t>
      </w:r>
      <w:r>
        <w:rPr>
          <w:b/>
          <w:bCs/>
        </w:rPr>
        <w:t xml:space="preserve"> PRIMEIRA</w:t>
      </w:r>
      <w:r w:rsidRPr="00032CF1">
        <w:rPr>
          <w:b/>
          <w:bCs/>
        </w:rPr>
        <w:t xml:space="preserve"> </w:t>
      </w:r>
      <w:r w:rsidRPr="00032CF1">
        <w:t xml:space="preserve">– Atribui-se ao presente contrato o valor global de </w:t>
      </w:r>
      <w:r w:rsidRPr="00032CF1">
        <w:rPr>
          <w:b/>
        </w:rPr>
        <w:t>R$ ____________,__ (________________________________________)</w:t>
      </w:r>
      <w:r w:rsidRPr="00032CF1">
        <w:t xml:space="preserve">. </w:t>
      </w:r>
    </w:p>
    <w:p w:rsidR="00051D03" w:rsidRPr="00032CF1" w:rsidRDefault="00051D03" w:rsidP="00051D03">
      <w:pPr>
        <w:spacing w:after="120"/>
        <w:ind w:right="-1" w:firstLine="851"/>
        <w:jc w:val="both"/>
      </w:pPr>
      <w:r w:rsidRPr="00032CF1">
        <w:rPr>
          <w:b/>
          <w:bCs/>
          <w:smallCaps/>
        </w:rPr>
        <w:t>Parágrafo Primeiro</w:t>
      </w:r>
      <w:r w:rsidRPr="00032CF1">
        <w:rPr>
          <w:smallCaps/>
        </w:rPr>
        <w:t xml:space="preserve"> </w:t>
      </w:r>
      <w:r w:rsidRPr="00032CF1">
        <w:t>–</w:t>
      </w:r>
      <w:r w:rsidRPr="00032CF1">
        <w:rPr>
          <w:b/>
        </w:rPr>
        <w:t xml:space="preserve"> </w:t>
      </w:r>
      <w:r w:rsidRPr="00032CF1">
        <w:t xml:space="preserve">Estão inclusas no valor acima todas as despesas necessárias, tais como: </w:t>
      </w:r>
      <w:proofErr w:type="spellStart"/>
      <w:r w:rsidRPr="00032CF1">
        <w:t>mão-de-obra</w:t>
      </w:r>
      <w:proofErr w:type="spellEnd"/>
      <w:r w:rsidRPr="00032CF1">
        <w:t>, tributos, emolumentos, despesas indiretas, encargos sociais ou quaisquer outros gastos não especificados, necessários ao perfeito cumprimento das obrigações constantes neste contrato;</w:t>
      </w:r>
    </w:p>
    <w:p w:rsidR="00051D03" w:rsidRPr="00032CF1" w:rsidRDefault="00051D03" w:rsidP="00051D03">
      <w:pPr>
        <w:spacing w:after="120"/>
        <w:ind w:firstLine="851"/>
        <w:jc w:val="both"/>
      </w:pPr>
      <w:r w:rsidRPr="00032CF1">
        <w:rPr>
          <w:b/>
          <w:bCs/>
          <w:smallCaps/>
        </w:rPr>
        <w:lastRenderedPageBreak/>
        <w:t>Parágrafo Segundo</w:t>
      </w:r>
      <w:r w:rsidRPr="00032CF1">
        <w:rPr>
          <w:smallCaps/>
        </w:rPr>
        <w:t xml:space="preserve"> </w:t>
      </w:r>
      <w:r w:rsidRPr="00032CF1">
        <w:t xml:space="preserve">– Os recursos serão alocados neste exercício, à conta da </w:t>
      </w:r>
      <w:r w:rsidRPr="00032CF1">
        <w:rPr>
          <w:b/>
          <w:smallCaps/>
        </w:rPr>
        <w:t>contratante</w:t>
      </w:r>
      <w:r w:rsidRPr="00032CF1">
        <w:t>, na seguinte classificação orçamentária: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2429"/>
        <w:gridCol w:w="1376"/>
        <w:gridCol w:w="1372"/>
        <w:gridCol w:w="1588"/>
        <w:gridCol w:w="1239"/>
        <w:gridCol w:w="1421"/>
      </w:tblGrid>
      <w:tr w:rsidR="00051D03" w:rsidRPr="00032CF1" w:rsidTr="006D0E92">
        <w:trPr>
          <w:trHeight w:val="646"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smallCaps/>
              </w:rPr>
            </w:pPr>
            <w:r w:rsidRPr="00032CF1">
              <w:rPr>
                <w:b/>
                <w:bCs/>
                <w:smallCaps/>
              </w:rPr>
              <w:t>Programa de Trabalho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smallCaps/>
              </w:rPr>
            </w:pPr>
            <w:r w:rsidRPr="00032CF1">
              <w:rPr>
                <w:b/>
                <w:bCs/>
                <w:smallCaps/>
              </w:rPr>
              <w:t>Fonte de Recursos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smallCaps/>
              </w:rPr>
            </w:pPr>
            <w:r w:rsidRPr="00032CF1">
              <w:rPr>
                <w:b/>
                <w:bCs/>
                <w:smallCaps/>
              </w:rPr>
              <w:t>Elemento de Despesa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smallCaps/>
              </w:rPr>
            </w:pPr>
            <w:r w:rsidRPr="00032CF1">
              <w:rPr>
                <w:b/>
                <w:bCs/>
                <w:smallCaps/>
              </w:rPr>
              <w:t>Número de Empenho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smallCaps/>
              </w:rPr>
            </w:pPr>
            <w:r w:rsidRPr="00032CF1">
              <w:rPr>
                <w:b/>
                <w:bCs/>
                <w:smallCaps/>
              </w:rPr>
              <w:t>Data de Empenho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smallCaps/>
              </w:rPr>
            </w:pPr>
            <w:r w:rsidRPr="00032CF1">
              <w:rPr>
                <w:b/>
                <w:bCs/>
                <w:smallCaps/>
              </w:rPr>
              <w:t>Valor (R$)</w:t>
            </w:r>
          </w:p>
        </w:tc>
      </w:tr>
      <w:tr w:rsidR="00051D03" w:rsidRPr="00032CF1" w:rsidTr="006D0E92">
        <w:trPr>
          <w:trHeight w:val="261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03" w:rsidRPr="00032CF1" w:rsidRDefault="00051D03" w:rsidP="006D0E92">
            <w:pPr>
              <w:spacing w:after="120"/>
              <w:jc w:val="center"/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03" w:rsidRPr="00032CF1" w:rsidRDefault="00051D03" w:rsidP="006D0E92">
            <w:pPr>
              <w:spacing w:after="120"/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03" w:rsidRPr="00032CF1" w:rsidRDefault="00051D03" w:rsidP="006D0E92">
            <w:pPr>
              <w:spacing w:after="120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03" w:rsidRPr="00032CF1" w:rsidRDefault="00051D03" w:rsidP="006D0E92">
            <w:pPr>
              <w:spacing w:after="120"/>
              <w:jc w:val="center"/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03" w:rsidRPr="00032CF1" w:rsidRDefault="00051D03" w:rsidP="006D0E92">
            <w:pPr>
              <w:spacing w:after="120"/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1D03" w:rsidRPr="00032CF1" w:rsidRDefault="00051D03" w:rsidP="006D0E92">
            <w:pPr>
              <w:spacing w:after="120"/>
              <w:jc w:val="right"/>
            </w:pPr>
          </w:p>
        </w:tc>
      </w:tr>
    </w:tbl>
    <w:p w:rsidR="00051D03" w:rsidRPr="00032CF1" w:rsidRDefault="00051D03" w:rsidP="00051D03">
      <w:pPr>
        <w:spacing w:after="120"/>
        <w:ind w:right="-1" w:firstLine="900"/>
        <w:jc w:val="both"/>
        <w:rPr>
          <w:bCs/>
          <w:lang w:val="pt-PT"/>
        </w:rPr>
      </w:pPr>
    </w:p>
    <w:p w:rsidR="00051D03" w:rsidRPr="00032CF1" w:rsidRDefault="00051D03" w:rsidP="00051D03">
      <w:pPr>
        <w:spacing w:after="120"/>
        <w:ind w:firstLine="851"/>
        <w:jc w:val="both"/>
        <w:rPr>
          <w:bCs/>
        </w:rPr>
      </w:pPr>
      <w:r w:rsidRPr="00032CF1">
        <w:rPr>
          <w:b/>
          <w:smallCaps/>
        </w:rPr>
        <w:t xml:space="preserve">Parágrafo Terceiro </w:t>
      </w:r>
      <w:r w:rsidRPr="00032CF1">
        <w:rPr>
          <w:b/>
        </w:rPr>
        <w:t>–</w:t>
      </w:r>
      <w:r w:rsidRPr="00032CF1">
        <w:rPr>
          <w:bCs/>
        </w:rPr>
        <w:t xml:space="preserve"> O empenho de dotações orçamentárias suplementares até o limite do valor corrigido do Contrato não caracterizam sua alteração, podendo ser registrados por simples apostila, dispensando a celebração de aditamento, consoante faculdade inserta no art. 65, § 8º da Lei nº 8.666/93.</w:t>
      </w:r>
    </w:p>
    <w:p w:rsidR="00051D03" w:rsidRPr="00032CF1" w:rsidRDefault="00051D03" w:rsidP="00051D03">
      <w:pPr>
        <w:spacing w:after="120"/>
        <w:jc w:val="center"/>
        <w:rPr>
          <w:b/>
          <w:bCs/>
          <w:smallCaps/>
        </w:rPr>
      </w:pPr>
      <w:r w:rsidRPr="00032CF1">
        <w:rPr>
          <w:b/>
          <w:bCs/>
          <w:smallCaps/>
        </w:rPr>
        <w:t>DOS ACRÉSCIMOS E SUPRESSÕES</w:t>
      </w:r>
    </w:p>
    <w:p w:rsidR="00051D03" w:rsidRDefault="00051D03" w:rsidP="00051D03">
      <w:pPr>
        <w:spacing w:after="120"/>
        <w:jc w:val="both"/>
      </w:pPr>
      <w:r w:rsidRPr="00032CF1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032CF1">
        <w:rPr>
          <w:b/>
          <w:bCs/>
        </w:rPr>
        <w:t xml:space="preserve"> </w:t>
      </w:r>
      <w:r w:rsidRPr="00032CF1">
        <w:t xml:space="preserve">– A </w:t>
      </w:r>
      <w:r w:rsidRPr="00032CF1">
        <w:rPr>
          <w:b/>
          <w:smallCaps/>
        </w:rPr>
        <w:t>Contratada</w:t>
      </w:r>
      <w:r w:rsidRPr="00032CF1">
        <w:t xml:space="preserve"> obriga-se a aceitar os acréscimos ou supressões do objeto deste Contrato que se fizerem necessários, até o limite facultado pela regra do Parágrafo 1º, artigo 65 da Lei nº 8.666/93 e alterações posteriores, podendo a supressão exceder tal limite, desde que resultante de acordo entre os celebrantes, nos termos do Parágrafo 2º, Inciso II do mesmo artigo, conforme redação introduzida pela Lei nº 9.648/98. </w:t>
      </w:r>
    </w:p>
    <w:p w:rsidR="00051D03" w:rsidRPr="00032CF1" w:rsidRDefault="00051D03" w:rsidP="00051D03">
      <w:pPr>
        <w:spacing w:after="120"/>
        <w:jc w:val="both"/>
      </w:pP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  <w:r w:rsidRPr="00032CF1">
        <w:rPr>
          <w:b/>
          <w:smallCaps/>
        </w:rPr>
        <w:t>SANÇÕES ADMINISTRATIVAS</w:t>
      </w:r>
    </w:p>
    <w:p w:rsidR="00051D03" w:rsidRPr="00032CF1" w:rsidRDefault="00051D03" w:rsidP="00051D03">
      <w:pPr>
        <w:spacing w:after="120"/>
        <w:jc w:val="both"/>
        <w:rPr>
          <w:b/>
          <w:bCs/>
          <w:smallCaps/>
        </w:rPr>
      </w:pPr>
      <w:r w:rsidRPr="00032CF1">
        <w:rPr>
          <w:b/>
          <w:bCs/>
          <w:smallCaps/>
        </w:rPr>
        <w:t xml:space="preserve">CLÁUSULA DÉCIMA </w:t>
      </w:r>
      <w:r>
        <w:rPr>
          <w:b/>
          <w:bCs/>
          <w:smallCaps/>
        </w:rPr>
        <w:t>TERCEIRA</w:t>
      </w:r>
      <w:r w:rsidRPr="00032CF1">
        <w:rPr>
          <w:b/>
          <w:bCs/>
          <w:smallCaps/>
        </w:rPr>
        <w:t xml:space="preserve"> – </w:t>
      </w:r>
      <w:r w:rsidRPr="00032CF1">
        <w:t xml:space="preserve">Pela inexecução total ou parcial deste instrumento de contrato, a </w:t>
      </w:r>
      <w:r w:rsidRPr="00032CF1">
        <w:rPr>
          <w:b/>
          <w:smallCaps/>
        </w:rPr>
        <w:t>Contratante</w:t>
      </w:r>
      <w:r w:rsidRPr="00032CF1">
        <w:t xml:space="preserve"> </w:t>
      </w:r>
      <w:proofErr w:type="gramStart"/>
      <w:r w:rsidRPr="00032CF1">
        <w:t>poderá,</w:t>
      </w:r>
      <w:proofErr w:type="gramEnd"/>
      <w:r w:rsidRPr="00032CF1">
        <w:t xml:space="preserve"> garantida a prévia defesa, aplicar à </w:t>
      </w:r>
      <w:r w:rsidRPr="00032CF1">
        <w:rPr>
          <w:b/>
          <w:smallCaps/>
        </w:rPr>
        <w:t>Contratada</w:t>
      </w:r>
      <w:r w:rsidRPr="00032CF1">
        <w:t xml:space="preserve"> as seguintes sanções, segundo a gravidade da falta cometida:</w:t>
      </w:r>
    </w:p>
    <w:p w:rsidR="00051D03" w:rsidRPr="00032CF1" w:rsidRDefault="00051D03" w:rsidP="00051D03">
      <w:pPr>
        <w:ind w:firstLine="709"/>
        <w:jc w:val="both"/>
      </w:pPr>
    </w:p>
    <w:p w:rsidR="00051D03" w:rsidRPr="00032CF1" w:rsidRDefault="00051D03" w:rsidP="00051D03">
      <w:pPr>
        <w:widowControl w:val="0"/>
        <w:numPr>
          <w:ilvl w:val="2"/>
          <w:numId w:val="3"/>
        </w:numPr>
        <w:spacing w:after="120"/>
        <w:jc w:val="both"/>
      </w:pPr>
      <w:proofErr w:type="gramStart"/>
      <w:r w:rsidRPr="00032CF1">
        <w:rPr>
          <w:b/>
          <w:bCs/>
          <w:iCs/>
        </w:rPr>
        <w:t>advertência</w:t>
      </w:r>
      <w:proofErr w:type="gramEnd"/>
      <w:r w:rsidRPr="00032CF1">
        <w:rPr>
          <w:b/>
          <w:bCs/>
          <w:iCs/>
        </w:rPr>
        <w:t xml:space="preserve"> escrita:</w:t>
      </w:r>
      <w:r w:rsidRPr="00032CF1">
        <w:t xml:space="preserve"> quando se tratar de infração leve, a juízo da fiscalização, no caso de descumprimento das o</w:t>
      </w:r>
      <w:smartTag w:uri="urn:schemas-microsoft-com:office:smarttags" w:element="PersonName">
        <w:r w:rsidRPr="00032CF1">
          <w:t>br</w:t>
        </w:r>
      </w:smartTag>
      <w:r w:rsidRPr="00032CF1">
        <w:t xml:space="preserve">igações e responsabilidades assumidas neste contrato ou, ainda, no caso de outras ocorrências que possam acarretar prejuízos à </w:t>
      </w:r>
      <w:r w:rsidRPr="00032CF1">
        <w:rPr>
          <w:b/>
          <w:smallCaps/>
        </w:rPr>
        <w:t>Contratante</w:t>
      </w:r>
      <w:r w:rsidRPr="00032CF1">
        <w:t>, desde que não caiba a aplicação de sanção mais grave;</w:t>
      </w:r>
    </w:p>
    <w:p w:rsidR="00051D03" w:rsidRPr="00032CF1" w:rsidRDefault="00051D03" w:rsidP="00051D03">
      <w:pPr>
        <w:widowControl w:val="0"/>
        <w:numPr>
          <w:ilvl w:val="2"/>
          <w:numId w:val="3"/>
        </w:numPr>
        <w:spacing w:after="120"/>
        <w:jc w:val="both"/>
        <w:rPr>
          <w:b/>
          <w:bCs/>
          <w:iCs/>
        </w:rPr>
      </w:pPr>
      <w:proofErr w:type="gramStart"/>
      <w:r w:rsidRPr="00032CF1">
        <w:rPr>
          <w:b/>
          <w:bCs/>
          <w:iCs/>
        </w:rPr>
        <w:t>multas</w:t>
      </w:r>
      <w:proofErr w:type="gramEnd"/>
      <w:r w:rsidRPr="00032CF1">
        <w:rPr>
          <w:b/>
          <w:bCs/>
          <w:iCs/>
        </w:rPr>
        <w:t>:</w:t>
      </w:r>
    </w:p>
    <w:p w:rsidR="00051D03" w:rsidRDefault="00051D03" w:rsidP="00051D03">
      <w:pPr>
        <w:ind w:left="66"/>
        <w:jc w:val="both"/>
        <w:rPr>
          <w:b/>
        </w:rPr>
      </w:pPr>
      <w:r w:rsidRPr="00032CF1">
        <w:rPr>
          <w:b/>
        </w:rPr>
        <w:t xml:space="preserve">Para aquisições de Laboratórios de Informática, Servidores Multimídia e Salas de </w:t>
      </w:r>
      <w:proofErr w:type="gramStart"/>
      <w:r w:rsidRPr="00032CF1">
        <w:rPr>
          <w:b/>
        </w:rPr>
        <w:t>Recursos</w:t>
      </w:r>
      <w:proofErr w:type="gramEnd"/>
    </w:p>
    <w:p w:rsidR="00051D03" w:rsidRDefault="00051D03" w:rsidP="00051D03">
      <w:pPr>
        <w:ind w:left="284"/>
        <w:jc w:val="both"/>
        <w:rPr>
          <w:b/>
        </w:rPr>
      </w:pPr>
      <w:r>
        <w:t xml:space="preserve">a) </w:t>
      </w:r>
      <w:r w:rsidRPr="00FA412C">
        <w:t xml:space="preserve">Será aplicada multa de </w:t>
      </w:r>
      <w:r>
        <w:rPr>
          <w:b/>
          <w:i/>
        </w:rPr>
        <w:t>0,1</w:t>
      </w:r>
      <w:r w:rsidRPr="00FA412C">
        <w:rPr>
          <w:b/>
          <w:i/>
        </w:rPr>
        <w:t>0% (</w:t>
      </w:r>
      <w:r>
        <w:rPr>
          <w:b/>
          <w:i/>
        </w:rPr>
        <w:t>dez</w:t>
      </w:r>
      <w:r w:rsidRPr="00FA412C">
        <w:rPr>
          <w:b/>
          <w:i/>
        </w:rPr>
        <w:t xml:space="preserve"> centésimos por cento)</w:t>
      </w:r>
      <w:r w:rsidRPr="00FA412C">
        <w:t xml:space="preserve"> por dia, sobre 70% (setenta por cento) do valor dos ITENS/Equipamentos </w:t>
      </w:r>
      <w:r w:rsidRPr="00FA412C">
        <w:rPr>
          <w:u w:val="single"/>
        </w:rPr>
        <w:t>entregues</w:t>
      </w:r>
      <w:r w:rsidRPr="00FA412C">
        <w:t xml:space="preserve"> com atraso. Decorridos 60 (sessenta) dias de atraso a CONTRANTANTE poderá decidir pela continuidade da multa ou pela rescisão, em razão de inexecução contratual;</w:t>
      </w:r>
    </w:p>
    <w:p w:rsidR="00051D03" w:rsidRDefault="00051D03" w:rsidP="00051D03">
      <w:pPr>
        <w:ind w:left="284"/>
        <w:jc w:val="both"/>
        <w:rPr>
          <w:b/>
        </w:rPr>
      </w:pPr>
      <w:r>
        <w:t xml:space="preserve">b) </w:t>
      </w:r>
      <w:r w:rsidRPr="00FA412C">
        <w:t xml:space="preserve">Será aplicada multa de </w:t>
      </w:r>
      <w:r>
        <w:rPr>
          <w:b/>
          <w:i/>
        </w:rPr>
        <w:t>0,1</w:t>
      </w:r>
      <w:r w:rsidRPr="00FA412C">
        <w:rPr>
          <w:b/>
          <w:i/>
        </w:rPr>
        <w:t>0% (</w:t>
      </w:r>
      <w:r>
        <w:rPr>
          <w:b/>
          <w:i/>
        </w:rPr>
        <w:t>dez</w:t>
      </w:r>
      <w:r w:rsidRPr="00FA412C">
        <w:rPr>
          <w:b/>
          <w:i/>
        </w:rPr>
        <w:t xml:space="preserve"> centésimos por cento)</w:t>
      </w:r>
      <w:r w:rsidRPr="00FA412C">
        <w:t xml:space="preserve"> por dia, sobre 30% (trinta por cento) do valor dos ITENS/Equipamentos </w:t>
      </w:r>
      <w:r w:rsidRPr="00FA412C">
        <w:rPr>
          <w:u w:val="single"/>
        </w:rPr>
        <w:t>instalados</w:t>
      </w:r>
      <w:r w:rsidRPr="00FA412C">
        <w:t xml:space="preserve"> com atraso. Decorridos 60 (sessenta) dias de atraso a CONTRANTANTE poderá decidir pela continuidade da multa ou pela rescisão, em razão de inexecução contratual;</w:t>
      </w:r>
    </w:p>
    <w:p w:rsidR="00051D03" w:rsidRDefault="00051D03" w:rsidP="00051D03">
      <w:pPr>
        <w:ind w:left="284"/>
        <w:jc w:val="both"/>
        <w:rPr>
          <w:b/>
        </w:rPr>
      </w:pPr>
      <w:r w:rsidRPr="00FA412C">
        <w:t>c)</w:t>
      </w:r>
      <w:r>
        <w:rPr>
          <w:b/>
        </w:rPr>
        <w:t xml:space="preserve"> </w:t>
      </w:r>
      <w:r w:rsidRPr="00FA412C">
        <w:t xml:space="preserve">Será aplicada multa de </w:t>
      </w:r>
      <w:r>
        <w:rPr>
          <w:b/>
          <w:i/>
        </w:rPr>
        <w:t>0,1</w:t>
      </w:r>
      <w:r w:rsidRPr="00FA412C">
        <w:rPr>
          <w:b/>
          <w:i/>
        </w:rPr>
        <w:t>0% (</w:t>
      </w:r>
      <w:r>
        <w:rPr>
          <w:b/>
          <w:i/>
        </w:rPr>
        <w:t>dez</w:t>
      </w:r>
      <w:r w:rsidRPr="00FA412C">
        <w:rPr>
          <w:b/>
          <w:i/>
        </w:rPr>
        <w:t xml:space="preserve"> centésimos por cento)</w:t>
      </w:r>
      <w:r w:rsidRPr="00FA412C">
        <w:t xml:space="preserve"> por dia, sobre o valor total do Laboratório de Informática</w:t>
      </w:r>
      <w:r>
        <w:t xml:space="preserve"> ou Servidores Multimídia ou Sala de Recursos</w:t>
      </w:r>
      <w:r w:rsidRPr="00FA412C">
        <w:t xml:space="preserve">, para os casos de descumprimento e atrasos na prestação da garantia e assistência técnica descrita no </w:t>
      </w:r>
      <w:r w:rsidRPr="00FA412C">
        <w:rPr>
          <w:b/>
          <w:i/>
        </w:rPr>
        <w:t xml:space="preserve">item </w:t>
      </w:r>
      <w:proofErr w:type="gramStart"/>
      <w:r w:rsidRPr="00FA412C">
        <w:rPr>
          <w:b/>
          <w:i/>
        </w:rPr>
        <w:t>7</w:t>
      </w:r>
      <w:proofErr w:type="gramEnd"/>
      <w:r w:rsidRPr="00FA412C">
        <w:rPr>
          <w:b/>
          <w:i/>
        </w:rPr>
        <w:t xml:space="preserve"> (CONDIÇÕES DE GARANTIA E ASSISTÊNCIA TÉCNICA);</w:t>
      </w:r>
    </w:p>
    <w:p w:rsidR="00051D03" w:rsidRDefault="00051D03" w:rsidP="00051D03">
      <w:pPr>
        <w:ind w:left="284"/>
        <w:jc w:val="both"/>
        <w:rPr>
          <w:b/>
        </w:rPr>
      </w:pPr>
    </w:p>
    <w:p w:rsidR="00051D03" w:rsidRDefault="00051D03" w:rsidP="00051D03">
      <w:pPr>
        <w:ind w:left="284"/>
        <w:jc w:val="both"/>
        <w:rPr>
          <w:b/>
        </w:rPr>
      </w:pPr>
      <w:r w:rsidRPr="00FA412C">
        <w:t>d)</w:t>
      </w:r>
      <w:r>
        <w:rPr>
          <w:b/>
        </w:rPr>
        <w:t xml:space="preserve"> </w:t>
      </w:r>
      <w:r w:rsidRPr="00FA412C">
        <w:t xml:space="preserve">Será aplicada multa de </w:t>
      </w:r>
      <w:r w:rsidRPr="00FA412C">
        <w:rPr>
          <w:b/>
          <w:i/>
        </w:rPr>
        <w:t>5% (cinco por cento)</w:t>
      </w:r>
      <w:r w:rsidRPr="00FA412C">
        <w:t xml:space="preserve"> sobre o valor global atualizado do contrato, pela não manutenção das condições de habilitação e qualificação exigidas no instrumento convocatório;</w:t>
      </w:r>
    </w:p>
    <w:p w:rsidR="00051D03" w:rsidRPr="00FA412C" w:rsidRDefault="00051D03" w:rsidP="00051D03">
      <w:pPr>
        <w:ind w:left="284"/>
        <w:jc w:val="both"/>
        <w:rPr>
          <w:b/>
        </w:rPr>
      </w:pPr>
      <w:r w:rsidRPr="00FA412C">
        <w:lastRenderedPageBreak/>
        <w:t>e)</w:t>
      </w:r>
      <w:r>
        <w:rPr>
          <w:b/>
        </w:rPr>
        <w:t xml:space="preserve"> </w:t>
      </w:r>
      <w:r w:rsidRPr="00FA412C">
        <w:t xml:space="preserve">Será aplicada multa de </w:t>
      </w:r>
      <w:r w:rsidRPr="00FA412C">
        <w:rPr>
          <w:b/>
          <w:i/>
        </w:rPr>
        <w:t xml:space="preserve">20% (vinte por </w:t>
      </w:r>
      <w:r w:rsidRPr="00FA412C">
        <w:t>cento</w:t>
      </w:r>
      <w:r w:rsidRPr="00FA412C">
        <w:rPr>
          <w:b/>
          <w:i/>
        </w:rPr>
        <w:t>)</w:t>
      </w:r>
      <w:r w:rsidRPr="00FA412C">
        <w:t xml:space="preserve"> sobre o valor do contrato, nas hipóteses de rescisão contratual por inexecução do contrato, caracterizando-se quando houver reiterado descumprimento de obrigações contratuais, se a entrega for inferior a </w:t>
      </w:r>
      <w:r w:rsidRPr="00FA412C">
        <w:rPr>
          <w:i/>
        </w:rPr>
        <w:t>50%</w:t>
      </w:r>
      <w:r w:rsidRPr="00FA412C">
        <w:t xml:space="preserve"> (cinquenta por cento) do contratado, caso o atraso ultrapassar o prazo limite de trinta dias, estabelecido na alínea “b”.</w:t>
      </w:r>
    </w:p>
    <w:p w:rsidR="00051D03" w:rsidRPr="00032CF1" w:rsidRDefault="00051D03" w:rsidP="00051D03">
      <w:pPr>
        <w:ind w:left="66"/>
        <w:jc w:val="both"/>
        <w:rPr>
          <w:b/>
        </w:rPr>
      </w:pPr>
      <w:r w:rsidRPr="00032CF1">
        <w:rPr>
          <w:b/>
        </w:rPr>
        <w:t>Para aquisições de Soluções de Conectividade</w:t>
      </w:r>
    </w:p>
    <w:p w:rsidR="00051D03" w:rsidRPr="00032CF1" w:rsidRDefault="00051D03" w:rsidP="00051D03">
      <w:pPr>
        <w:numPr>
          <w:ilvl w:val="2"/>
          <w:numId w:val="7"/>
        </w:numPr>
        <w:tabs>
          <w:tab w:val="clear" w:pos="1440"/>
          <w:tab w:val="num" w:pos="709"/>
          <w:tab w:val="left" w:pos="1760"/>
        </w:tabs>
        <w:suppressAutoHyphens/>
        <w:spacing w:after="120"/>
        <w:ind w:left="284" w:right="-32" w:firstLine="0"/>
        <w:jc w:val="both"/>
      </w:pPr>
      <w:r w:rsidRPr="00032CF1">
        <w:t xml:space="preserve">Será aplicada multa de </w:t>
      </w:r>
      <w:r>
        <w:rPr>
          <w:b/>
          <w:i/>
        </w:rPr>
        <w:t>0,1</w:t>
      </w:r>
      <w:r w:rsidRPr="00FA412C">
        <w:rPr>
          <w:b/>
          <w:i/>
        </w:rPr>
        <w:t>0% (</w:t>
      </w:r>
      <w:r>
        <w:rPr>
          <w:b/>
          <w:i/>
        </w:rPr>
        <w:t>dez</w:t>
      </w:r>
      <w:r w:rsidRPr="00FA412C">
        <w:rPr>
          <w:b/>
          <w:i/>
        </w:rPr>
        <w:t xml:space="preserve"> centésimos por cento)</w:t>
      </w:r>
      <w:r w:rsidRPr="00FA412C">
        <w:t xml:space="preserve"> </w:t>
      </w:r>
      <w:r w:rsidRPr="00032CF1">
        <w:t>por dia, sobre o valor dos ITENS/Equipamentos entregues com atraso. Decorridos 60 (sessenta) dias de atraso a CONTRANTANTE poderá decidir pela continuidade da multa ou pela rescisão, em razão de inexecução contratual;</w:t>
      </w:r>
    </w:p>
    <w:p w:rsidR="00051D03" w:rsidRPr="00032CF1" w:rsidRDefault="00051D03" w:rsidP="00051D03">
      <w:pPr>
        <w:numPr>
          <w:ilvl w:val="2"/>
          <w:numId w:val="7"/>
        </w:numPr>
        <w:tabs>
          <w:tab w:val="clear" w:pos="1440"/>
          <w:tab w:val="num" w:pos="709"/>
          <w:tab w:val="left" w:pos="1760"/>
        </w:tabs>
        <w:suppressAutoHyphens/>
        <w:spacing w:after="120"/>
        <w:ind w:left="284" w:right="-32" w:firstLine="0"/>
        <w:jc w:val="both"/>
      </w:pPr>
      <w:r w:rsidRPr="00032CF1">
        <w:t xml:space="preserve">Será aplicada multa de </w:t>
      </w:r>
      <w:r>
        <w:rPr>
          <w:b/>
          <w:i/>
        </w:rPr>
        <w:t>0,1</w:t>
      </w:r>
      <w:r w:rsidRPr="00FA412C">
        <w:rPr>
          <w:b/>
          <w:i/>
        </w:rPr>
        <w:t>0% (</w:t>
      </w:r>
      <w:r>
        <w:rPr>
          <w:b/>
          <w:i/>
        </w:rPr>
        <w:t>dez</w:t>
      </w:r>
      <w:r w:rsidRPr="00FA412C">
        <w:rPr>
          <w:b/>
          <w:i/>
        </w:rPr>
        <w:t xml:space="preserve"> centésimos por cento)</w:t>
      </w:r>
      <w:r w:rsidRPr="00FA412C">
        <w:t xml:space="preserve"> </w:t>
      </w:r>
      <w:r w:rsidRPr="00032CF1">
        <w:t>por dia, so</w:t>
      </w:r>
      <w:smartTag w:uri="urn:schemas-microsoft-com:office:smarttags" w:element="PersonName">
        <w:r w:rsidRPr="00032CF1">
          <w:t>br</w:t>
        </w:r>
      </w:smartTag>
      <w:r w:rsidRPr="00032CF1">
        <w:t xml:space="preserve">e o valor total de um equipamento para os casos de descumprimento e atrasos na prestação da garantia e assistência técnica descrita no </w:t>
      </w:r>
      <w:r w:rsidRPr="00032CF1">
        <w:rPr>
          <w:b/>
          <w:i/>
        </w:rPr>
        <w:t xml:space="preserve">item </w:t>
      </w:r>
      <w:proofErr w:type="gramStart"/>
      <w:r w:rsidRPr="00032CF1">
        <w:rPr>
          <w:b/>
          <w:i/>
        </w:rPr>
        <w:t>7</w:t>
      </w:r>
      <w:proofErr w:type="gramEnd"/>
      <w:r w:rsidRPr="00032CF1">
        <w:rPr>
          <w:b/>
          <w:i/>
        </w:rPr>
        <w:t xml:space="preserve"> (CONDIÇÕES DE GARANTIA E ASSISTÊNCIA TÉCNICA);</w:t>
      </w:r>
    </w:p>
    <w:p w:rsidR="00051D03" w:rsidRPr="00032CF1" w:rsidRDefault="00051D03" w:rsidP="00051D03">
      <w:pPr>
        <w:widowControl w:val="0"/>
        <w:numPr>
          <w:ilvl w:val="2"/>
          <w:numId w:val="3"/>
        </w:numPr>
        <w:spacing w:after="120"/>
        <w:jc w:val="both"/>
      </w:pPr>
      <w:proofErr w:type="gramStart"/>
      <w:r w:rsidRPr="00032CF1">
        <w:rPr>
          <w:b/>
          <w:bCs/>
          <w:iCs/>
        </w:rPr>
        <w:t>suspensão</w:t>
      </w:r>
      <w:proofErr w:type="gramEnd"/>
      <w:r w:rsidRPr="00032CF1">
        <w:rPr>
          <w:b/>
          <w:bCs/>
          <w:iCs/>
        </w:rPr>
        <w:t xml:space="preserve"> temporária</w:t>
      </w:r>
      <w:r w:rsidRPr="00032CF1">
        <w:t xml:space="preserve"> de participar em licitação e impedimento de contratar com a Administração, pelo prazo não superior a 2 (dois) anos;</w:t>
      </w:r>
    </w:p>
    <w:p w:rsidR="00051D03" w:rsidRPr="00F37FB6" w:rsidRDefault="00051D03" w:rsidP="00051D03">
      <w:pPr>
        <w:widowControl w:val="0"/>
        <w:numPr>
          <w:ilvl w:val="2"/>
          <w:numId w:val="3"/>
        </w:numPr>
        <w:spacing w:after="120"/>
        <w:jc w:val="both"/>
        <w:rPr>
          <w:b/>
        </w:rPr>
      </w:pPr>
      <w:proofErr w:type="gramStart"/>
      <w:r w:rsidRPr="00032CF1">
        <w:rPr>
          <w:b/>
          <w:bCs/>
          <w:iCs/>
        </w:rPr>
        <w:t>declaração</w:t>
      </w:r>
      <w:proofErr w:type="gramEnd"/>
      <w:r w:rsidRPr="00032CF1">
        <w:rPr>
          <w:b/>
          <w:bCs/>
          <w:iCs/>
        </w:rPr>
        <w:t xml:space="preserve"> de inidoneidade</w:t>
      </w:r>
      <w:r w:rsidRPr="00032CF1">
        <w:t xml:space="preserve"> para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</w:t>
      </w:r>
      <w:r w:rsidRPr="00F37FB6">
        <w:t>resultantes e após decorrido o prazo da sanção aplicada com base no inciso anterior.</w:t>
      </w:r>
    </w:p>
    <w:p w:rsidR="00051D03" w:rsidRPr="00F37FB6" w:rsidRDefault="00051D03" w:rsidP="00051D03">
      <w:pPr>
        <w:jc w:val="both"/>
      </w:pPr>
    </w:p>
    <w:p w:rsidR="00051D03" w:rsidRPr="00F37FB6" w:rsidRDefault="00051D03" w:rsidP="00051D03">
      <w:pPr>
        <w:spacing w:after="120"/>
        <w:ind w:firstLine="851"/>
        <w:jc w:val="both"/>
      </w:pPr>
      <w:r w:rsidRPr="00F37FB6">
        <w:rPr>
          <w:b/>
          <w:bCs/>
          <w:smallCaps/>
        </w:rPr>
        <w:t>Parágrafo Primeiro</w:t>
      </w:r>
      <w:r w:rsidRPr="00F37FB6">
        <w:rPr>
          <w:b/>
          <w:bCs/>
        </w:rPr>
        <w:t xml:space="preserve"> – </w:t>
      </w:r>
      <w:r w:rsidRPr="00F37FB6"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F37FB6">
        <w:t>Sicaf</w:t>
      </w:r>
      <w:proofErr w:type="spellEnd"/>
      <w:r w:rsidRPr="00F37FB6">
        <w:t xml:space="preserve">, ou nos sistemas de cadastramento de fornecedores a que se refere o inciso XIV do art. 4º da Lei nº 10.520/2002, pelo prazo de até </w:t>
      </w:r>
      <w:proofErr w:type="gramStart"/>
      <w:r w:rsidRPr="00F37FB6">
        <w:t>5</w:t>
      </w:r>
      <w:proofErr w:type="gramEnd"/>
      <w:r w:rsidRPr="00F37FB6">
        <w:t xml:space="preserve"> (cinco) anos, sem prejuízo das multas previstas em edital e no contrato e das demais cominações legais.</w:t>
      </w:r>
    </w:p>
    <w:p w:rsidR="00051D03" w:rsidRPr="00F37FB6" w:rsidRDefault="00051D03" w:rsidP="00051D03">
      <w:pPr>
        <w:spacing w:after="120"/>
        <w:ind w:firstLine="851"/>
        <w:jc w:val="both"/>
      </w:pPr>
      <w:r w:rsidRPr="00F37FB6">
        <w:rPr>
          <w:b/>
          <w:bCs/>
          <w:smallCaps/>
        </w:rPr>
        <w:t>Parágrafo Segundo</w:t>
      </w:r>
      <w:r w:rsidRPr="00F37FB6">
        <w:rPr>
          <w:b/>
          <w:bCs/>
        </w:rPr>
        <w:t xml:space="preserve"> –</w:t>
      </w:r>
      <w:r w:rsidRPr="00F37FB6">
        <w:t xml:space="preserve"> O valor correspondente a qualquer multa aplicada à </w:t>
      </w:r>
      <w:r w:rsidRPr="00F37FB6">
        <w:rPr>
          <w:b/>
          <w:smallCaps/>
        </w:rPr>
        <w:t>Contratada,</w:t>
      </w:r>
      <w:r w:rsidRPr="00F37FB6">
        <w:t xml:space="preserve"> garantida a observância dos princípios do contraditório e da ampla defesa, poderá ser descontado de acordo com o parágrafo quarto desta Cláusula, ou ainda, a critério da </w:t>
      </w:r>
      <w:r w:rsidRPr="00F37FB6">
        <w:rPr>
          <w:b/>
          <w:smallCaps/>
        </w:rPr>
        <w:t>Contratante,</w:t>
      </w:r>
      <w:r w:rsidRPr="00F37FB6">
        <w:t xml:space="preserve"> via GRU – Guia de Recolhimento da União, informando a UG </w:t>
      </w:r>
      <w:proofErr w:type="spellStart"/>
      <w:r w:rsidRPr="00F37FB6">
        <w:rPr>
          <w:color w:val="FF0000"/>
        </w:rPr>
        <w:t>xxxxxxx</w:t>
      </w:r>
      <w:proofErr w:type="spellEnd"/>
      <w:r w:rsidRPr="00F37FB6">
        <w:t xml:space="preserve">, a GESTÃO: </w:t>
      </w:r>
      <w:proofErr w:type="spellStart"/>
      <w:r w:rsidRPr="00F37FB6">
        <w:rPr>
          <w:color w:val="FF0000"/>
        </w:rPr>
        <w:t>xxxxxxxx</w:t>
      </w:r>
      <w:proofErr w:type="spellEnd"/>
      <w:r w:rsidRPr="00F37FB6">
        <w:t xml:space="preserve">; o CÓDIGO: </w:t>
      </w:r>
      <w:proofErr w:type="spellStart"/>
      <w:r w:rsidRPr="00F37FB6">
        <w:rPr>
          <w:color w:val="FF0000"/>
        </w:rPr>
        <w:t>xxxxxx</w:t>
      </w:r>
      <w:proofErr w:type="spellEnd"/>
      <w:r w:rsidRPr="00F37FB6">
        <w:t xml:space="preserve"> e o CNPJ da </w:t>
      </w:r>
      <w:r w:rsidRPr="00F37FB6">
        <w:rPr>
          <w:b/>
          <w:smallCaps/>
        </w:rPr>
        <w:t>Contratada</w:t>
      </w:r>
      <w:r w:rsidRPr="00F37FB6">
        <w:t xml:space="preserve">, em até 10 (dez) dias após o recebimento da notificação, ficando a </w:t>
      </w:r>
      <w:r w:rsidRPr="00F37FB6">
        <w:rPr>
          <w:b/>
          <w:smallCaps/>
        </w:rPr>
        <w:t>Contratada</w:t>
      </w:r>
      <w:r w:rsidRPr="00F37FB6">
        <w:t xml:space="preserve"> obrigada a comprovar o recolhimento, mediante a apresentação da cópia da referida guia. O formulário da </w:t>
      </w:r>
      <w:r w:rsidRPr="00F37FB6">
        <w:rPr>
          <w:b/>
        </w:rPr>
        <w:t>GRU</w:t>
      </w:r>
      <w:r w:rsidRPr="00F37FB6">
        <w:t xml:space="preserve"> poderá ser obtido no sítio da STN, </w:t>
      </w:r>
      <w:hyperlink r:id="rId7" w:history="1">
        <w:r w:rsidRPr="00F37FB6">
          <w:rPr>
            <w:rStyle w:val="Hyperlink"/>
          </w:rPr>
          <w:t>www.stn.fazenda.gov.br/siafi/index_GRU.asp</w:t>
        </w:r>
      </w:hyperlink>
      <w:r w:rsidRPr="00F37FB6">
        <w:t>.</w:t>
      </w:r>
    </w:p>
    <w:p w:rsidR="00051D03" w:rsidRPr="00F37FB6" w:rsidRDefault="00051D03" w:rsidP="00051D03">
      <w:pPr>
        <w:spacing w:after="120"/>
        <w:ind w:firstLine="851"/>
        <w:jc w:val="both"/>
      </w:pPr>
      <w:r w:rsidRPr="00F37FB6">
        <w:rPr>
          <w:b/>
          <w:bCs/>
          <w:smallCaps/>
        </w:rPr>
        <w:t xml:space="preserve">Parágrafo Terceiro </w:t>
      </w:r>
      <w:r w:rsidRPr="00F37FB6">
        <w:rPr>
          <w:b/>
          <w:bCs/>
        </w:rPr>
        <w:t>–</w:t>
      </w:r>
      <w:r w:rsidRPr="00F37FB6">
        <w:rPr>
          <w:smallCaps/>
        </w:rPr>
        <w:t xml:space="preserve"> </w:t>
      </w:r>
      <w:r w:rsidRPr="00F37FB6"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051D03" w:rsidRPr="00F37FB6" w:rsidRDefault="00051D03" w:rsidP="00051D03">
      <w:pPr>
        <w:spacing w:after="120"/>
        <w:ind w:firstLine="851"/>
        <w:jc w:val="both"/>
      </w:pPr>
      <w:r w:rsidRPr="00F37FB6">
        <w:rPr>
          <w:b/>
          <w:bCs/>
          <w:smallCaps/>
        </w:rPr>
        <w:t xml:space="preserve">Parágrafo Quarto </w:t>
      </w:r>
      <w:r w:rsidRPr="00F37FB6">
        <w:rPr>
          <w:b/>
          <w:bCs/>
        </w:rPr>
        <w:t>–</w:t>
      </w:r>
      <w:r w:rsidRPr="00F37FB6">
        <w:rPr>
          <w:smallCaps/>
        </w:rPr>
        <w:t xml:space="preserve"> </w:t>
      </w:r>
      <w:r w:rsidRPr="00F37FB6">
        <w:t xml:space="preserve">No caso de a </w:t>
      </w:r>
      <w:r w:rsidRPr="00F37FB6">
        <w:rPr>
          <w:b/>
          <w:smallCaps/>
        </w:rPr>
        <w:t>Contratada</w:t>
      </w:r>
      <w:r w:rsidRPr="00F37FB6">
        <w:rPr>
          <w:smallCaps/>
        </w:rPr>
        <w:t xml:space="preserve"> </w:t>
      </w:r>
      <w:r w:rsidRPr="00F37FB6">
        <w:t xml:space="preserve">ser credora de valor suficiente, a </w:t>
      </w:r>
      <w:r w:rsidRPr="00F37FB6">
        <w:rPr>
          <w:b/>
          <w:smallCaps/>
        </w:rPr>
        <w:t>Contratante</w:t>
      </w:r>
      <w:r w:rsidRPr="00F37FB6">
        <w:t xml:space="preserve"> poderá proceder ao desconto da multa devida na proporção do crédito.</w:t>
      </w:r>
    </w:p>
    <w:p w:rsidR="00051D03" w:rsidRPr="00F37FB6" w:rsidRDefault="00051D03" w:rsidP="00051D03">
      <w:pPr>
        <w:spacing w:after="120"/>
        <w:ind w:firstLine="851"/>
        <w:jc w:val="both"/>
      </w:pPr>
      <w:r w:rsidRPr="00F37FB6">
        <w:rPr>
          <w:b/>
          <w:bCs/>
          <w:smallCaps/>
        </w:rPr>
        <w:t>Parágrafo Quinto -</w:t>
      </w:r>
      <w:r w:rsidRPr="00F37FB6">
        <w:t xml:space="preserve"> Se a multa aplicada for superior ao valor dos pagamentos eventualmente devidos, responderá a </w:t>
      </w:r>
      <w:r w:rsidRPr="00F37FB6">
        <w:rPr>
          <w:b/>
          <w:smallCaps/>
        </w:rPr>
        <w:t>Contratada</w:t>
      </w:r>
      <w:r w:rsidRPr="00F37FB6">
        <w:t xml:space="preserve"> pela sua diferença, podendo ser esta cobrada judicialmente.</w:t>
      </w:r>
    </w:p>
    <w:p w:rsidR="00051D03" w:rsidRPr="00F37FB6" w:rsidRDefault="00051D03" w:rsidP="00051D03">
      <w:pPr>
        <w:spacing w:after="120"/>
        <w:ind w:firstLine="851"/>
        <w:jc w:val="both"/>
      </w:pPr>
      <w:r w:rsidRPr="00F37FB6">
        <w:rPr>
          <w:b/>
          <w:bCs/>
          <w:smallCaps/>
        </w:rPr>
        <w:lastRenderedPageBreak/>
        <w:t>Parágrafo Sexto –</w:t>
      </w:r>
      <w:r w:rsidRPr="00F37FB6">
        <w:rPr>
          <w:smallCaps/>
        </w:rPr>
        <w:t xml:space="preserve"> </w:t>
      </w:r>
      <w:r w:rsidRPr="00F37FB6">
        <w:t>As sanções previstas nos incisos I, III e IV desta Cláusula poderão ser aplicadas juntamente com as do inciso II, facultada a defesa prévia do interessado, no respectivo processo, no prazo de cinco dias úteis, nos termos do § 2º do artigo 87 da Lei nº 8.666/93.</w:t>
      </w:r>
    </w:p>
    <w:p w:rsidR="00051D03" w:rsidRPr="00F37FB6" w:rsidRDefault="00051D03" w:rsidP="00051D03">
      <w:pPr>
        <w:spacing w:after="120"/>
        <w:ind w:firstLine="851"/>
        <w:jc w:val="both"/>
      </w:pPr>
      <w:r w:rsidRPr="00F37FB6">
        <w:rPr>
          <w:b/>
          <w:bCs/>
          <w:smallCaps/>
        </w:rPr>
        <w:t>Parágrafo Sétimo</w:t>
      </w:r>
      <w:r w:rsidRPr="00F37FB6">
        <w:rPr>
          <w:b/>
          <w:bCs/>
        </w:rPr>
        <w:t xml:space="preserve"> –</w:t>
      </w:r>
      <w:r w:rsidRPr="00F37FB6">
        <w:t xml:space="preserve"> A sanção estabelecida no inciso IV desta Cláusula é de competência exclusiva do Senhor Ministro de Estado da Educação, facultada a defesa do interessado no respectivo processo, no prazo de 10 (dez) dias da abertura de vista, podendo a reabilitação ser requerida após </w:t>
      </w:r>
      <w:proofErr w:type="gramStart"/>
      <w:r w:rsidRPr="00F37FB6">
        <w:t>02 (dois) anos de sua aplicação, nos termos do § 3º</w:t>
      </w:r>
      <w:r w:rsidRPr="00F37FB6">
        <w:rPr>
          <w:b/>
        </w:rPr>
        <w:t>,</w:t>
      </w:r>
      <w:r w:rsidRPr="00F37FB6">
        <w:t xml:space="preserve"> do artigo 87 da Lei nº</w:t>
      </w:r>
      <w:proofErr w:type="gramEnd"/>
      <w:r w:rsidRPr="00F37FB6">
        <w:t xml:space="preserve"> 8.666/93.</w:t>
      </w:r>
    </w:p>
    <w:p w:rsidR="00051D03" w:rsidRPr="00032CF1" w:rsidRDefault="00051D03" w:rsidP="00051D03">
      <w:pPr>
        <w:spacing w:after="120"/>
        <w:ind w:firstLine="851"/>
        <w:jc w:val="both"/>
      </w:pPr>
      <w:r w:rsidRPr="00F37FB6">
        <w:rPr>
          <w:b/>
          <w:bCs/>
          <w:smallCaps/>
        </w:rPr>
        <w:t xml:space="preserve">Parágrafo Oitavo </w:t>
      </w:r>
      <w:r w:rsidRPr="00F37FB6">
        <w:rPr>
          <w:b/>
          <w:bCs/>
        </w:rPr>
        <w:t>–</w:t>
      </w:r>
      <w:r w:rsidRPr="00F37FB6">
        <w:t xml:space="preserve"> As multas não têm caráter indenizatório e seu pagamento não eximirá a </w:t>
      </w:r>
      <w:r w:rsidRPr="00F37FB6">
        <w:rPr>
          <w:b/>
          <w:smallCaps/>
        </w:rPr>
        <w:t>Contratada</w:t>
      </w:r>
      <w:r w:rsidRPr="00F37FB6">
        <w:t xml:space="preserve"> de ser acionada judicialmente pela responsabilidade civil derivada de perdas e danos junto à </w:t>
      </w:r>
      <w:r w:rsidRPr="00F37FB6">
        <w:rPr>
          <w:b/>
          <w:smallCaps/>
        </w:rPr>
        <w:t>Contratante</w:t>
      </w:r>
      <w:r w:rsidRPr="00F37FB6">
        <w:t>, decorrentes das infrações cometidas.</w:t>
      </w: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  <w:r w:rsidRPr="00032CF1">
        <w:rPr>
          <w:b/>
          <w:smallCaps/>
        </w:rPr>
        <w:t>DA RESCISÃO</w:t>
      </w:r>
    </w:p>
    <w:p w:rsidR="00051D03" w:rsidRPr="00032CF1" w:rsidRDefault="00051D03" w:rsidP="00051D03">
      <w:pPr>
        <w:spacing w:after="120"/>
        <w:jc w:val="both"/>
      </w:pPr>
      <w:r w:rsidRPr="00032CF1">
        <w:rPr>
          <w:b/>
          <w:bCs/>
        </w:rPr>
        <w:t xml:space="preserve">CLÁUSULA DÉCIMA </w:t>
      </w:r>
      <w:r>
        <w:rPr>
          <w:b/>
          <w:bCs/>
        </w:rPr>
        <w:t>QUARTA</w:t>
      </w:r>
      <w:r w:rsidRPr="00032CF1">
        <w:rPr>
          <w:b/>
          <w:bCs/>
        </w:rPr>
        <w:t xml:space="preserve"> –</w:t>
      </w:r>
      <w:r w:rsidRPr="00032CF1">
        <w:t xml:space="preserve"> A inexecução total ou parcial do contrato enseja sua rescisão pela </w:t>
      </w:r>
      <w:r w:rsidRPr="00032CF1">
        <w:rPr>
          <w:b/>
          <w:smallCaps/>
        </w:rPr>
        <w:t>Contratante</w:t>
      </w:r>
      <w:r w:rsidRPr="00032CF1">
        <w:t xml:space="preserve">, Os casos de rescisão contratual serão formalmente motivados nos autos, assegurando o contraditório e a ampla defesa, com as </w:t>
      </w:r>
      <w:proofErr w:type="spellStart"/>
      <w:r w:rsidRPr="00032CF1">
        <w:t>conseqüências</w:t>
      </w:r>
      <w:proofErr w:type="spellEnd"/>
      <w:r w:rsidRPr="00032CF1">
        <w:t xml:space="preserve"> previstas abaixo.</w:t>
      </w:r>
    </w:p>
    <w:p w:rsidR="00051D03" w:rsidRPr="00032CF1" w:rsidRDefault="00051D03" w:rsidP="00051D03">
      <w:pPr>
        <w:spacing w:after="120"/>
        <w:ind w:firstLine="851"/>
        <w:jc w:val="both"/>
      </w:pPr>
      <w:r w:rsidRPr="00032CF1">
        <w:rPr>
          <w:b/>
          <w:bCs/>
          <w:smallCaps/>
        </w:rPr>
        <w:t>Parágrafo Primeiro</w:t>
      </w:r>
      <w:r w:rsidRPr="00032CF1">
        <w:rPr>
          <w:b/>
          <w:bCs/>
        </w:rPr>
        <w:t xml:space="preserve"> –</w:t>
      </w:r>
      <w:r w:rsidRPr="00032CF1">
        <w:rPr>
          <w:smallCaps/>
        </w:rPr>
        <w:t xml:space="preserve"> </w:t>
      </w:r>
      <w:r w:rsidRPr="00032CF1">
        <w:t>A rescisão contratual poderá ser:</w:t>
      </w:r>
    </w:p>
    <w:p w:rsidR="00051D03" w:rsidRPr="00032CF1" w:rsidRDefault="00051D03" w:rsidP="00051D03">
      <w:pPr>
        <w:spacing w:after="120"/>
        <w:ind w:firstLine="1080"/>
        <w:jc w:val="both"/>
      </w:pPr>
      <w:r w:rsidRPr="00032CF1">
        <w:rPr>
          <w:smallCaps/>
        </w:rPr>
        <w:t>I -</w:t>
      </w:r>
      <w:r w:rsidRPr="00032CF1">
        <w:t xml:space="preserve"> </w:t>
      </w:r>
      <w:proofErr w:type="gramStart"/>
      <w:r w:rsidRPr="00032CF1">
        <w:t xml:space="preserve">determinada por ato unilateral e escrito da </w:t>
      </w:r>
      <w:r w:rsidRPr="00032CF1">
        <w:rPr>
          <w:b/>
          <w:smallCaps/>
        </w:rPr>
        <w:t>Contratante</w:t>
      </w:r>
      <w:proofErr w:type="gramEnd"/>
      <w:r w:rsidRPr="00032CF1">
        <w:t xml:space="preserve"> e precedida de autorização escrita e fundamentada da autoridade competente, nos casos enumerados nos incisos I a XII e XVII do art. 78 da Lei nº 8.666/93.</w:t>
      </w:r>
    </w:p>
    <w:p w:rsidR="00051D03" w:rsidRPr="00032CF1" w:rsidRDefault="00051D03" w:rsidP="00051D03">
      <w:pPr>
        <w:spacing w:after="120"/>
        <w:ind w:firstLine="1080"/>
        <w:jc w:val="both"/>
        <w:rPr>
          <w:smallCaps/>
        </w:rPr>
      </w:pPr>
      <w:r w:rsidRPr="00032CF1">
        <w:rPr>
          <w:smallCaps/>
        </w:rPr>
        <w:t xml:space="preserve">II - </w:t>
      </w:r>
      <w:r w:rsidRPr="00032CF1">
        <w:t xml:space="preserve">amigável, por acordo entre as partes, mediante autorização escrita e fundamentada da autoridade competente, reduzida a termo no processo de licitação, desde que haja conveniência da </w:t>
      </w:r>
      <w:r w:rsidRPr="00032CF1">
        <w:rPr>
          <w:b/>
          <w:smallCaps/>
        </w:rPr>
        <w:t>Contratante</w:t>
      </w:r>
      <w:r w:rsidRPr="00032CF1">
        <w:rPr>
          <w:smallCaps/>
        </w:rPr>
        <w:t>.</w:t>
      </w:r>
    </w:p>
    <w:p w:rsidR="00051D03" w:rsidRPr="00032CF1" w:rsidRDefault="00051D03" w:rsidP="00051D03">
      <w:pPr>
        <w:spacing w:after="120"/>
        <w:ind w:firstLine="1080"/>
        <w:jc w:val="both"/>
      </w:pPr>
      <w:r w:rsidRPr="00032CF1">
        <w:rPr>
          <w:smallCaps/>
        </w:rPr>
        <w:t xml:space="preserve">III – </w:t>
      </w:r>
      <w:r w:rsidRPr="00032CF1">
        <w:t>judicial, nos termos da legislação.</w:t>
      </w:r>
    </w:p>
    <w:p w:rsidR="00051D03" w:rsidRPr="00032CF1" w:rsidRDefault="00051D03" w:rsidP="00051D03">
      <w:pPr>
        <w:spacing w:after="120"/>
        <w:ind w:firstLine="851"/>
        <w:jc w:val="both"/>
      </w:pPr>
      <w:r w:rsidRPr="00032CF1">
        <w:rPr>
          <w:b/>
          <w:bCs/>
          <w:smallCaps/>
        </w:rPr>
        <w:t>Parágrafo Segundo</w:t>
      </w:r>
      <w:r w:rsidRPr="00032CF1">
        <w:rPr>
          <w:b/>
          <w:bCs/>
        </w:rPr>
        <w:t xml:space="preserve"> –</w:t>
      </w:r>
      <w:r w:rsidRPr="00032CF1">
        <w:rPr>
          <w:smallCaps/>
        </w:rPr>
        <w:t xml:space="preserve"> C</w:t>
      </w:r>
      <w:r w:rsidRPr="00032CF1">
        <w:t>onstituem motivos para rescisão do contrato os previstos no art. 78 da Lei nº 8.666/93;</w:t>
      </w:r>
    </w:p>
    <w:p w:rsidR="00051D03" w:rsidRPr="00032CF1" w:rsidRDefault="00051D03" w:rsidP="00051D03">
      <w:pPr>
        <w:spacing w:after="120"/>
        <w:ind w:firstLine="851"/>
        <w:jc w:val="both"/>
      </w:pPr>
      <w:r w:rsidRPr="00032CF1">
        <w:rPr>
          <w:b/>
          <w:bCs/>
          <w:smallCaps/>
        </w:rPr>
        <w:t>Parágrafo Terceiro -</w:t>
      </w:r>
      <w:r w:rsidRPr="00032CF1">
        <w:rPr>
          <w:b/>
          <w:bCs/>
        </w:rPr>
        <w:t xml:space="preserve"> </w:t>
      </w:r>
      <w:r w:rsidRPr="00032CF1">
        <w:t xml:space="preserve">Em caso de rescisão prevista nos incisos XII a XVII do art. 78 da Lei nº 8.666/93, sem que haja culpa da </w:t>
      </w:r>
      <w:r w:rsidRPr="00032CF1">
        <w:rPr>
          <w:b/>
          <w:smallCaps/>
        </w:rPr>
        <w:t>Contratada</w:t>
      </w:r>
      <w:r w:rsidRPr="00032CF1">
        <w:t>, será esta ressarcida dos prejuízos regulamente comprovados, quando os houver sofrido;</w:t>
      </w:r>
    </w:p>
    <w:p w:rsidR="00051D03" w:rsidRPr="00032CF1" w:rsidRDefault="00051D03" w:rsidP="00051D03">
      <w:pPr>
        <w:spacing w:after="120"/>
        <w:ind w:firstLine="851"/>
        <w:jc w:val="both"/>
      </w:pPr>
      <w:r w:rsidRPr="00032CF1">
        <w:rPr>
          <w:b/>
          <w:bCs/>
          <w:smallCaps/>
        </w:rPr>
        <w:t xml:space="preserve">Parágrafo Quarto - </w:t>
      </w:r>
      <w:r w:rsidRPr="00032CF1">
        <w:t xml:space="preserve">A rescisão contratual de que trata o inciso I do art. 79 acarreta as </w:t>
      </w:r>
      <w:proofErr w:type="spellStart"/>
      <w:r w:rsidRPr="00032CF1">
        <w:t>conseqüências</w:t>
      </w:r>
      <w:proofErr w:type="spellEnd"/>
      <w:r w:rsidRPr="00032CF1">
        <w:t xml:space="preserve"> previstas no art. 80, incisos I a IV, ambos da Lei nº 8.666/93.</w:t>
      </w: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  <w:r w:rsidRPr="00032CF1">
        <w:rPr>
          <w:b/>
          <w:smallCaps/>
        </w:rPr>
        <w:t>DOS CASOS OMISSOS</w:t>
      </w:r>
    </w:p>
    <w:p w:rsidR="00051D03" w:rsidRPr="00032CF1" w:rsidRDefault="00051D03" w:rsidP="00051D03">
      <w:pPr>
        <w:spacing w:after="120"/>
        <w:jc w:val="both"/>
      </w:pPr>
      <w:r w:rsidRPr="00032CF1">
        <w:rPr>
          <w:b/>
          <w:bCs/>
        </w:rPr>
        <w:t>CLÁUSULA DÉCIMA QU</w:t>
      </w:r>
      <w:r>
        <w:rPr>
          <w:b/>
          <w:bCs/>
        </w:rPr>
        <w:t>INTA</w:t>
      </w:r>
      <w:r w:rsidRPr="00032CF1">
        <w:rPr>
          <w:b/>
          <w:bCs/>
        </w:rPr>
        <w:t xml:space="preserve"> –</w:t>
      </w:r>
      <w:r w:rsidRPr="00032CF1">
        <w:t xml:space="preserve"> A execução deste contrato, bem assim os casos nele omissos, regulam-se pelas cláusulas contratuais e pelos preceitos de direito público, </w:t>
      </w:r>
      <w:proofErr w:type="spellStart"/>
      <w:r w:rsidRPr="00032CF1">
        <w:t>aplicando-se-lhes</w:t>
      </w:r>
      <w:proofErr w:type="spellEnd"/>
      <w:r w:rsidRPr="00032CF1">
        <w:rPr>
          <w:b/>
        </w:rPr>
        <w:t>,</w:t>
      </w:r>
      <w:r w:rsidRPr="00032CF1">
        <w:t xml:space="preserve"> supletivamente, os princípios de teoria geral dos contratos e as disposições de direito privado, na forma do artigo 54 da Lei nº 8.666/93.</w:t>
      </w: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  <w:r w:rsidRPr="00032CF1">
        <w:rPr>
          <w:b/>
          <w:smallCaps/>
        </w:rPr>
        <w:t>DA ANÁLISE</w:t>
      </w:r>
    </w:p>
    <w:p w:rsidR="00051D03" w:rsidRPr="00032CF1" w:rsidRDefault="00051D03" w:rsidP="00051D03">
      <w:pPr>
        <w:spacing w:after="120"/>
        <w:jc w:val="both"/>
      </w:pPr>
      <w:r w:rsidRPr="00032CF1">
        <w:rPr>
          <w:b/>
          <w:bCs/>
        </w:rPr>
        <w:t xml:space="preserve">CLÁUSULA DÉCIMA </w:t>
      </w:r>
      <w:r>
        <w:rPr>
          <w:b/>
          <w:bCs/>
        </w:rPr>
        <w:t>SEXTA</w:t>
      </w:r>
      <w:r w:rsidRPr="00032CF1">
        <w:rPr>
          <w:b/>
          <w:bCs/>
        </w:rPr>
        <w:t xml:space="preserve"> –</w:t>
      </w:r>
      <w:r w:rsidRPr="00032CF1">
        <w:t xml:space="preserve"> A minuta do presente Contrato foi devidamente analisada e aprovada pela Procuradoria Federal no </w:t>
      </w:r>
      <w:r w:rsidRPr="00032CF1">
        <w:rPr>
          <w:smallCaps/>
        </w:rPr>
        <w:t>FNDE</w:t>
      </w:r>
      <w:r w:rsidRPr="00032CF1">
        <w:t>, conforme determina a legislação em vigor.</w:t>
      </w: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  <w:r w:rsidRPr="00032CF1">
        <w:rPr>
          <w:b/>
          <w:smallCaps/>
        </w:rPr>
        <w:t>DA PUBLICAÇÃO</w:t>
      </w:r>
    </w:p>
    <w:p w:rsidR="00051D03" w:rsidRPr="00032CF1" w:rsidRDefault="00051D03" w:rsidP="00051D03">
      <w:pPr>
        <w:spacing w:after="120"/>
        <w:jc w:val="both"/>
      </w:pPr>
      <w:r w:rsidRPr="00032CF1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032CF1">
        <w:rPr>
          <w:b/>
          <w:bCs/>
        </w:rPr>
        <w:t xml:space="preserve"> –</w:t>
      </w:r>
      <w:r w:rsidRPr="00032CF1">
        <w:t xml:space="preserve"> A publicação resumida deste instrumento, na Imprensa Oficial, que é condição indispensável para sua eficácia, será providenciada pela </w:t>
      </w:r>
      <w:r w:rsidRPr="00032CF1">
        <w:rPr>
          <w:b/>
          <w:smallCaps/>
        </w:rPr>
        <w:t>Contratante</w:t>
      </w:r>
      <w:r w:rsidRPr="00032CF1">
        <w:t xml:space="preserve"> até o quinto dia útil do mês seguinte ao de sua assinatura, para ocorrer no prazo de 20 (vinte) dias a partir daquela data, nos termos do parágrafo único do art. 61 da Lei n° 8.666/93.</w:t>
      </w: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</w:p>
    <w:p w:rsidR="00051D03" w:rsidRPr="00032CF1" w:rsidRDefault="00051D03" w:rsidP="00051D03">
      <w:pPr>
        <w:spacing w:after="120"/>
        <w:jc w:val="center"/>
        <w:rPr>
          <w:b/>
          <w:smallCaps/>
        </w:rPr>
      </w:pPr>
      <w:r w:rsidRPr="00032CF1">
        <w:rPr>
          <w:b/>
          <w:smallCaps/>
        </w:rPr>
        <w:t>DO FORO</w:t>
      </w:r>
    </w:p>
    <w:p w:rsidR="00051D03" w:rsidRPr="00032CF1" w:rsidRDefault="00051D03" w:rsidP="00051D03">
      <w:pPr>
        <w:spacing w:after="120"/>
        <w:jc w:val="both"/>
        <w:rPr>
          <w:smallCaps/>
        </w:rPr>
      </w:pPr>
      <w:r w:rsidRPr="00032CF1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032CF1">
        <w:rPr>
          <w:b/>
          <w:bCs/>
        </w:rPr>
        <w:t xml:space="preserve"> –</w:t>
      </w:r>
      <w:r w:rsidRPr="00032CF1">
        <w:t xml:space="preserve"> O Foro para dirimir questões relativas </w:t>
      </w:r>
      <w:proofErr w:type="gramStart"/>
      <w:r w:rsidRPr="00032CF1">
        <w:t>à</w:t>
      </w:r>
      <w:proofErr w:type="gramEnd"/>
      <w:r w:rsidRPr="00032CF1">
        <w:t xml:space="preserve"> presente contratação será o Foro da Seção Judiciária do ________________, com prejuízo a qualquer outro, por mais privilegiado que seja.</w:t>
      </w:r>
    </w:p>
    <w:p w:rsidR="00051D03" w:rsidRPr="00032CF1" w:rsidRDefault="00051D03" w:rsidP="00051D03">
      <w:pPr>
        <w:spacing w:after="120"/>
        <w:ind w:firstLine="900"/>
        <w:jc w:val="both"/>
      </w:pPr>
      <w:r w:rsidRPr="00032CF1">
        <w:t xml:space="preserve">E, por estarem assim justos e contratados, assinam o presente instrumento em </w:t>
      </w:r>
      <w:r>
        <w:t>02</w:t>
      </w:r>
      <w:r w:rsidRPr="00032CF1">
        <w:t xml:space="preserve"> (</w:t>
      </w:r>
      <w:r>
        <w:t>duas</w:t>
      </w:r>
      <w:r w:rsidRPr="00032CF1">
        <w:t>) vias de igual teor e forma, para todos os fins previstos em direito, na presença das duas testemunhas abaixo identificadas, que a tudo assistiram e que também o subscrevem.</w:t>
      </w:r>
    </w:p>
    <w:p w:rsidR="00051D03" w:rsidRPr="00032CF1" w:rsidRDefault="00051D03" w:rsidP="00051D03">
      <w:pPr>
        <w:spacing w:after="120"/>
        <w:ind w:firstLine="900"/>
        <w:jc w:val="both"/>
      </w:pPr>
    </w:p>
    <w:tbl>
      <w:tblPr>
        <w:tblW w:w="9346" w:type="dxa"/>
        <w:jc w:val="center"/>
        <w:tblInd w:w="44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6"/>
        <w:gridCol w:w="4680"/>
      </w:tblGrid>
      <w:tr w:rsidR="00051D03" w:rsidRPr="00032CF1" w:rsidTr="006D0E92">
        <w:trPr>
          <w:jc w:val="center"/>
        </w:trPr>
        <w:tc>
          <w:tcPr>
            <w:tcW w:w="4666" w:type="dxa"/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smallCaps/>
              </w:rPr>
            </w:pPr>
            <w:r w:rsidRPr="00032CF1">
              <w:rPr>
                <w:smallCaps/>
              </w:rPr>
              <w:t>________________________________</w:t>
            </w:r>
          </w:p>
        </w:tc>
        <w:tc>
          <w:tcPr>
            <w:tcW w:w="4680" w:type="dxa"/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smallCaps/>
              </w:rPr>
            </w:pPr>
            <w:r w:rsidRPr="00032CF1">
              <w:rPr>
                <w:smallCaps/>
              </w:rPr>
              <w:t>_________________________________</w:t>
            </w:r>
          </w:p>
        </w:tc>
      </w:tr>
      <w:tr w:rsidR="00051D03" w:rsidRPr="00032CF1" w:rsidTr="006D0E92">
        <w:trPr>
          <w:jc w:val="center"/>
        </w:trPr>
        <w:tc>
          <w:tcPr>
            <w:tcW w:w="4666" w:type="dxa"/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b/>
                <w:smallCaps/>
              </w:rPr>
            </w:pPr>
            <w:r w:rsidRPr="00032CF1">
              <w:rPr>
                <w:b/>
                <w:smallCaps/>
              </w:rPr>
              <w:t>P/ Contratante</w:t>
            </w:r>
          </w:p>
        </w:tc>
        <w:tc>
          <w:tcPr>
            <w:tcW w:w="4680" w:type="dxa"/>
            <w:vAlign w:val="center"/>
          </w:tcPr>
          <w:p w:rsidR="00051D03" w:rsidRPr="00032CF1" w:rsidRDefault="00051D03" w:rsidP="006D0E92">
            <w:pPr>
              <w:spacing w:after="120"/>
              <w:jc w:val="center"/>
              <w:rPr>
                <w:b/>
                <w:smallCaps/>
              </w:rPr>
            </w:pPr>
          </w:p>
          <w:p w:rsidR="00051D03" w:rsidRPr="00032CF1" w:rsidRDefault="00051D03" w:rsidP="006D0E92">
            <w:pPr>
              <w:spacing w:after="120"/>
              <w:jc w:val="center"/>
              <w:rPr>
                <w:b/>
                <w:smallCaps/>
              </w:rPr>
            </w:pPr>
            <w:r w:rsidRPr="00032CF1">
              <w:rPr>
                <w:b/>
                <w:smallCaps/>
              </w:rPr>
              <w:t>P/ Contratada</w:t>
            </w:r>
          </w:p>
        </w:tc>
      </w:tr>
    </w:tbl>
    <w:p w:rsidR="00051D03" w:rsidRPr="00032CF1" w:rsidRDefault="00051D03" w:rsidP="00051D03">
      <w:pPr>
        <w:spacing w:after="120"/>
        <w:rPr>
          <w:b/>
        </w:rPr>
      </w:pPr>
    </w:p>
    <w:p w:rsidR="00051D03" w:rsidRPr="00032CF1" w:rsidRDefault="00051D03" w:rsidP="00051D03">
      <w:pPr>
        <w:spacing w:after="120"/>
        <w:rPr>
          <w:b/>
        </w:rPr>
      </w:pPr>
      <w:r w:rsidRPr="00032CF1">
        <w:rPr>
          <w:b/>
        </w:rPr>
        <w:t>TESTEMUNHAS:</w:t>
      </w:r>
    </w:p>
    <w:p w:rsidR="00051D03" w:rsidRPr="00032CF1" w:rsidRDefault="00051D03" w:rsidP="00051D03">
      <w:pPr>
        <w:spacing w:after="120"/>
        <w:ind w:firstLine="900"/>
        <w:rPr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51D03" w:rsidRPr="00032CF1" w:rsidTr="006D0E92">
        <w:tc>
          <w:tcPr>
            <w:tcW w:w="4606" w:type="dxa"/>
          </w:tcPr>
          <w:p w:rsidR="00051D03" w:rsidRPr="00032CF1" w:rsidRDefault="00051D03" w:rsidP="006D0E92">
            <w:pPr>
              <w:spacing w:after="120"/>
              <w:jc w:val="both"/>
            </w:pPr>
            <w:proofErr w:type="gramStart"/>
            <w:r w:rsidRPr="00032CF1">
              <w:t>1 .</w:t>
            </w:r>
            <w:proofErr w:type="gramEnd"/>
            <w:r w:rsidRPr="00032CF1">
              <w:t>_______________________________</w:t>
            </w:r>
          </w:p>
        </w:tc>
        <w:tc>
          <w:tcPr>
            <w:tcW w:w="4606" w:type="dxa"/>
          </w:tcPr>
          <w:p w:rsidR="00051D03" w:rsidRPr="00032CF1" w:rsidRDefault="00051D03" w:rsidP="006D0E92">
            <w:pPr>
              <w:spacing w:after="120"/>
              <w:jc w:val="both"/>
            </w:pPr>
            <w:r w:rsidRPr="00032CF1">
              <w:t>2. _______________________________</w:t>
            </w:r>
          </w:p>
        </w:tc>
      </w:tr>
      <w:tr w:rsidR="00051D03" w:rsidRPr="00032CF1" w:rsidTr="006D0E92">
        <w:tc>
          <w:tcPr>
            <w:tcW w:w="4606" w:type="dxa"/>
          </w:tcPr>
          <w:p w:rsidR="00051D03" w:rsidRPr="00032CF1" w:rsidRDefault="00051D03" w:rsidP="006D0E92">
            <w:pPr>
              <w:spacing w:after="120"/>
              <w:jc w:val="both"/>
            </w:pPr>
            <w:r w:rsidRPr="00032CF1">
              <w:t>Nome:</w:t>
            </w:r>
            <w:proofErr w:type="gramStart"/>
            <w:r w:rsidRPr="00032CF1">
              <w:t xml:space="preserve">  </w:t>
            </w:r>
          </w:p>
        </w:tc>
        <w:tc>
          <w:tcPr>
            <w:tcW w:w="4606" w:type="dxa"/>
          </w:tcPr>
          <w:p w:rsidR="00051D03" w:rsidRPr="00032CF1" w:rsidRDefault="00051D03" w:rsidP="006D0E92">
            <w:pPr>
              <w:spacing w:after="120"/>
              <w:jc w:val="both"/>
            </w:pPr>
            <w:proofErr w:type="gramEnd"/>
            <w:r w:rsidRPr="00032CF1">
              <w:t xml:space="preserve">Nome: </w:t>
            </w:r>
          </w:p>
        </w:tc>
      </w:tr>
      <w:tr w:rsidR="00051D03" w:rsidRPr="00032CF1" w:rsidTr="006D0E92">
        <w:tc>
          <w:tcPr>
            <w:tcW w:w="4606" w:type="dxa"/>
          </w:tcPr>
          <w:p w:rsidR="00051D03" w:rsidRPr="00032CF1" w:rsidRDefault="00051D03" w:rsidP="006D0E92">
            <w:pPr>
              <w:spacing w:after="120"/>
              <w:jc w:val="both"/>
            </w:pPr>
            <w:r w:rsidRPr="00032CF1">
              <w:t>CPF</w:t>
            </w:r>
            <w:proofErr w:type="gramStart"/>
            <w:r w:rsidRPr="00032CF1">
              <w:t xml:space="preserve">  :</w:t>
            </w:r>
            <w:proofErr w:type="gramEnd"/>
            <w:r w:rsidRPr="00032CF1">
              <w:t xml:space="preserve">  </w:t>
            </w:r>
          </w:p>
        </w:tc>
        <w:tc>
          <w:tcPr>
            <w:tcW w:w="4606" w:type="dxa"/>
          </w:tcPr>
          <w:p w:rsidR="00051D03" w:rsidRPr="00032CF1" w:rsidRDefault="00051D03" w:rsidP="006D0E92">
            <w:pPr>
              <w:spacing w:after="120"/>
              <w:jc w:val="both"/>
            </w:pPr>
            <w:r w:rsidRPr="00032CF1">
              <w:t>CPF</w:t>
            </w:r>
            <w:proofErr w:type="gramStart"/>
            <w:r w:rsidRPr="00032CF1">
              <w:t xml:space="preserve">   :</w:t>
            </w:r>
            <w:proofErr w:type="gramEnd"/>
            <w:r w:rsidRPr="00032CF1">
              <w:t xml:space="preserve"> </w:t>
            </w:r>
          </w:p>
        </w:tc>
      </w:tr>
      <w:tr w:rsidR="00051D03" w:rsidRPr="00032CF1" w:rsidTr="006D0E92">
        <w:tc>
          <w:tcPr>
            <w:tcW w:w="4606" w:type="dxa"/>
          </w:tcPr>
          <w:p w:rsidR="00051D03" w:rsidRPr="00032CF1" w:rsidRDefault="00051D03" w:rsidP="006D0E92">
            <w:pPr>
              <w:spacing w:after="120"/>
              <w:jc w:val="both"/>
            </w:pPr>
            <w:proofErr w:type="spellStart"/>
            <w:r w:rsidRPr="00032CF1">
              <w:t>R.G.</w:t>
            </w:r>
            <w:proofErr w:type="spellEnd"/>
            <w:proofErr w:type="gramStart"/>
            <w:r w:rsidRPr="00032CF1">
              <w:t xml:space="preserve">  :</w:t>
            </w:r>
            <w:proofErr w:type="gramEnd"/>
            <w:r w:rsidRPr="00032CF1">
              <w:t xml:space="preserve"> </w:t>
            </w:r>
          </w:p>
        </w:tc>
        <w:tc>
          <w:tcPr>
            <w:tcW w:w="4606" w:type="dxa"/>
          </w:tcPr>
          <w:p w:rsidR="00051D03" w:rsidRPr="00032CF1" w:rsidRDefault="00051D03" w:rsidP="006D0E92">
            <w:pPr>
              <w:spacing w:after="120"/>
              <w:jc w:val="both"/>
            </w:pPr>
            <w:r w:rsidRPr="00032CF1">
              <w:t>R.G</w:t>
            </w:r>
            <w:proofErr w:type="gramStart"/>
            <w:r w:rsidRPr="00032CF1">
              <w:t xml:space="preserve">    :</w:t>
            </w:r>
            <w:proofErr w:type="gramEnd"/>
            <w:r w:rsidRPr="00032CF1">
              <w:t xml:space="preserve"> </w:t>
            </w:r>
          </w:p>
        </w:tc>
      </w:tr>
    </w:tbl>
    <w:p w:rsidR="00051D03" w:rsidRPr="00032CF1" w:rsidRDefault="00051D03" w:rsidP="00051D03">
      <w:pPr>
        <w:spacing w:after="120"/>
        <w:ind w:right="-5"/>
        <w:jc w:val="center"/>
      </w:pPr>
    </w:p>
    <w:p w:rsidR="00051D03" w:rsidRPr="00032CF1" w:rsidRDefault="00051D03" w:rsidP="00051D03"/>
    <w:p w:rsidR="003C054E" w:rsidRDefault="003C054E"/>
    <w:sectPr w:rsidR="003C054E" w:rsidSect="000F7407">
      <w:footerReference w:type="default" r:id="rId8"/>
      <w:headerReference w:type="first" r:id="rId9"/>
      <w:pgSz w:w="11907" w:h="16840" w:code="9"/>
      <w:pgMar w:top="1418" w:right="1134" w:bottom="1134" w:left="1418" w:header="851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BC" w:rsidRDefault="00EB64C0" w:rsidP="00CE43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1D0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C63BC" w:rsidRPr="00896C12" w:rsidRDefault="00EB64C0" w:rsidP="00A51C8A">
    <w:pPr>
      <w:tabs>
        <w:tab w:val="center" w:pos="4419"/>
        <w:tab w:val="right" w:pos="9639"/>
      </w:tabs>
      <w:ind w:left="357" w:hanging="357"/>
      <w:rPr>
        <w:rFonts w:ascii="Arial" w:hAnsi="Arial" w:cs="Arial"/>
        <w:szCs w:val="20"/>
      </w:rPr>
    </w:pPr>
    <w:r w:rsidRPr="00D35D10">
      <w:rPr>
        <w:rFonts w:ascii="Arial" w:hAnsi="Arial" w:cs="Arial"/>
        <w:noProof/>
        <w:sz w:val="20"/>
        <w:szCs w:val="20"/>
      </w:rPr>
      <w:pict>
        <v:oval id="_x0000_s2050" style="position:absolute;left:0;text-align:left;margin-left:707.9pt;margin-top:-29.7pt;width:73.65pt;height:73.35pt;rotation:90;z-index:251661312">
          <v:textbox style="layout-flow:vertical;mso-next-textbox:#_x0000_s2050">
            <w:txbxContent>
              <w:p w:rsidR="007C63BC" w:rsidRPr="00424335" w:rsidRDefault="00EB64C0" w:rsidP="00A51C8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B5B02">
                  <w:rPr>
                    <w:rFonts w:ascii="Tahoma" w:hAnsi="Tahoma" w:cs="Tahoma"/>
                    <w:b/>
                    <w:sz w:val="18"/>
                    <w:szCs w:val="16"/>
                  </w:rPr>
                  <w:t>FNDE</w:t>
                </w:r>
              </w:p>
              <w:p w:rsidR="007C63BC" w:rsidRDefault="00EB64C0" w:rsidP="00A51C8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proofErr w:type="gramStart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fls.</w:t>
                </w:r>
                <w:proofErr w:type="gramEnd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_____</w:t>
                </w:r>
              </w:p>
              <w:p w:rsidR="007C63BC" w:rsidRPr="00CB5B02" w:rsidRDefault="00EB64C0" w:rsidP="00A51C8A">
                <w:pPr>
                  <w:jc w:val="center"/>
                  <w:rPr>
                    <w:rFonts w:ascii="Tahoma" w:hAnsi="Tahoma" w:cs="Tahoma"/>
                    <w:b/>
                    <w:sz w:val="14"/>
                    <w:szCs w:val="16"/>
                  </w:rPr>
                </w:pPr>
              </w:p>
              <w:p w:rsidR="007C63BC" w:rsidRDefault="00EB64C0" w:rsidP="00A51C8A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________Rubrica</w:t>
                </w:r>
              </w:p>
            </w:txbxContent>
          </v:textbox>
        </v:oval>
      </w:pict>
    </w:r>
    <w:r w:rsidRPr="00896C12">
      <w:rPr>
        <w:rFonts w:ascii="Arial" w:hAnsi="Arial" w:cs="Arial"/>
        <w:sz w:val="16"/>
        <w:szCs w:val="20"/>
      </w:rPr>
      <w:t xml:space="preserve"> </w:t>
    </w:r>
  </w:p>
  <w:p w:rsidR="007C63BC" w:rsidRDefault="00EB64C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BC" w:rsidRPr="00CC5ED2" w:rsidRDefault="00EB64C0" w:rsidP="005924F4">
    <w:pPr>
      <w:pStyle w:val="Cabealho"/>
      <w:rPr>
        <w:rFonts w:ascii="Verdana" w:hAnsi="Verdana"/>
      </w:rPr>
    </w:pPr>
    <w:r>
      <w:rPr>
        <w:rFonts w:ascii="Verdana" w:hAnsi="Verdana"/>
        <w:noProof/>
      </w:rPr>
      <w:pict>
        <v:oval id="_x0000_s2049" style="position:absolute;margin-left:428.15pt;margin-top:-24.35pt;width:73.65pt;height:73.35pt;z-index:251660288">
          <v:textbox style="mso-next-textbox:#_x0000_s2049">
            <w:txbxContent>
              <w:p w:rsidR="007C63BC" w:rsidRPr="00424335" w:rsidRDefault="00EB64C0" w:rsidP="00C0026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6B5049">
                  <w:rPr>
                    <w:rFonts w:ascii="Tahoma" w:hAnsi="Tahoma" w:cs="Tahoma"/>
                    <w:b/>
                    <w:sz w:val="16"/>
                    <w:szCs w:val="16"/>
                  </w:rPr>
                  <w:t>FNDE</w:t>
                </w:r>
              </w:p>
              <w:p w:rsidR="007C63BC" w:rsidRDefault="00EB64C0" w:rsidP="00C0026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proofErr w:type="gramStart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fls.</w:t>
                </w:r>
                <w:proofErr w:type="gramEnd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_____</w:t>
                </w:r>
              </w:p>
              <w:p w:rsidR="007C63BC" w:rsidRDefault="00EB64C0" w:rsidP="00C0026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</w:p>
              <w:p w:rsidR="007C63BC" w:rsidRDefault="00EB64C0" w:rsidP="00C0026F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________Rubrica</w:t>
                </w:r>
              </w:p>
            </w:txbxContent>
          </v:textbox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D480C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F5EB0"/>
    <w:multiLevelType w:val="multilevel"/>
    <w:tmpl w:val="8C22871E"/>
    <w:lvl w:ilvl="0">
      <w:start w:val="1"/>
      <w:numFmt w:val="upperRoman"/>
      <w:pStyle w:val="Marcador0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14"/>
        </w:tabs>
        <w:ind w:left="1914" w:hanging="129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tabs>
          <w:tab w:val="num" w:pos="720"/>
        </w:tabs>
        <w:ind w:left="720" w:hanging="18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082"/>
        </w:tabs>
        <w:ind w:left="2082" w:hanging="12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66"/>
        </w:tabs>
        <w:ind w:left="2166" w:hanging="12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250"/>
        </w:tabs>
        <w:ind w:left="2250" w:hanging="12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484"/>
        </w:tabs>
        <w:ind w:left="24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1800"/>
      </w:pPr>
      <w:rPr>
        <w:rFonts w:hint="default"/>
        <w:b/>
      </w:rPr>
    </w:lvl>
  </w:abstractNum>
  <w:abstractNum w:abstractNumId="2">
    <w:nsid w:val="53221200"/>
    <w:multiLevelType w:val="hybridMultilevel"/>
    <w:tmpl w:val="95C64778"/>
    <w:lvl w:ilvl="0" w:tplc="04160001">
      <w:start w:val="1"/>
      <w:numFmt w:val="upperRoman"/>
      <w:pStyle w:val="Marcador2N"/>
      <w:lvlText w:val="%1."/>
      <w:lvlJc w:val="right"/>
      <w:pPr>
        <w:tabs>
          <w:tab w:val="num" w:pos="720"/>
        </w:tabs>
        <w:ind w:left="720" w:hanging="180"/>
      </w:p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27C48"/>
    <w:multiLevelType w:val="multilevel"/>
    <w:tmpl w:val="3438CEC2"/>
    <w:lvl w:ilvl="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62C74178"/>
    <w:multiLevelType w:val="hybridMultilevel"/>
    <w:tmpl w:val="8686305C"/>
    <w:lvl w:ilvl="0" w:tplc="7E5E7CC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C102E6B6">
      <w:start w:val="14"/>
      <w:numFmt w:val="upperRoman"/>
      <w:lvlText w:val="%2.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9455C39"/>
    <w:multiLevelType w:val="multilevel"/>
    <w:tmpl w:val="4BCC3724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7414E4"/>
    <w:multiLevelType w:val="hybridMultilevel"/>
    <w:tmpl w:val="0FC8B2E8"/>
    <w:lvl w:ilvl="0" w:tplc="CD8CEB50">
      <w:start w:val="1"/>
      <w:numFmt w:val="upperRoman"/>
      <w:pStyle w:val="Marcador01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51D03"/>
    <w:rsid w:val="0002226E"/>
    <w:rsid w:val="00051D03"/>
    <w:rsid w:val="003C054E"/>
    <w:rsid w:val="00EB64C0"/>
    <w:rsid w:val="00EE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0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H1,h1,II+,I,heading 1,Head1,Título 1 Big,Char"/>
    <w:basedOn w:val="Normal"/>
    <w:next w:val="Normal"/>
    <w:link w:val="Ttulo1Char1"/>
    <w:qFormat/>
    <w:rsid w:val="00051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51D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aliases w:val=" Char"/>
    <w:basedOn w:val="Normal"/>
    <w:next w:val="Normal"/>
    <w:link w:val="Ttulo4Char"/>
    <w:qFormat/>
    <w:rsid w:val="00051D03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aliases w:val="marcador"/>
    <w:basedOn w:val="Normal"/>
    <w:next w:val="Normal"/>
    <w:link w:val="Ttulo7Char"/>
    <w:qFormat/>
    <w:rsid w:val="00051D03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1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051D03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aliases w:val=" Char Char"/>
    <w:basedOn w:val="Fontepargpadro"/>
    <w:link w:val="Ttulo4"/>
    <w:rsid w:val="00051D0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aliases w:val="marcador Char"/>
    <w:basedOn w:val="Fontepargpadro"/>
    <w:link w:val="Ttulo7"/>
    <w:rsid w:val="00051D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1">
    <w:name w:val="Título 1 Char1"/>
    <w:aliases w:val="H1 Char1,h1 Char1,II+ Char1,I Char1,heading 1 Char1,Head1 Char1,Título 1 Big Char1,Char Char"/>
    <w:basedOn w:val="Fontepargpadro"/>
    <w:link w:val="Ttulo1"/>
    <w:rsid w:val="00051D0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1"/>
    <w:rsid w:val="00051D03"/>
    <w:pPr>
      <w:spacing w:before="120"/>
    </w:pPr>
    <w:rPr>
      <w:rFonts w:ascii="Univers" w:hAnsi="Univers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1D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locked/>
    <w:rsid w:val="00051D03"/>
    <w:rPr>
      <w:rFonts w:ascii="Univers" w:eastAsia="Times New Roman" w:hAnsi="Univers" w:cs="Times New Roman"/>
      <w:szCs w:val="20"/>
    </w:rPr>
  </w:style>
  <w:style w:type="paragraph" w:styleId="Rodap">
    <w:name w:val="footer"/>
    <w:basedOn w:val="Normal"/>
    <w:link w:val="RodapChar"/>
    <w:rsid w:val="00051D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1D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51D03"/>
  </w:style>
  <w:style w:type="paragraph" w:styleId="Cabealho">
    <w:name w:val="header"/>
    <w:aliases w:val="hd,he"/>
    <w:basedOn w:val="Normal"/>
    <w:link w:val="CabealhoChar"/>
    <w:rsid w:val="00051D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51D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51D0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1D0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51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0">
    <w:name w:val="p0"/>
    <w:basedOn w:val="Normal"/>
    <w:rsid w:val="00051D03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paragraph" w:customStyle="1" w:styleId="Marcador01">
    <w:name w:val="Marcador0_1"/>
    <w:basedOn w:val="Normal"/>
    <w:rsid w:val="00051D03"/>
    <w:pPr>
      <w:numPr>
        <w:numId w:val="1"/>
      </w:numPr>
      <w:spacing w:before="120" w:after="120" w:line="360" w:lineRule="auto"/>
      <w:jc w:val="both"/>
    </w:pPr>
    <w:rPr>
      <w:lang w:eastAsia="en-US"/>
    </w:rPr>
  </w:style>
  <w:style w:type="paragraph" w:customStyle="1" w:styleId="Marcador2N">
    <w:name w:val="Marcador_2ºN"/>
    <w:basedOn w:val="Normal"/>
    <w:rsid w:val="00051D03"/>
    <w:pPr>
      <w:numPr>
        <w:numId w:val="2"/>
      </w:numPr>
      <w:spacing w:before="120" w:after="120" w:line="360" w:lineRule="auto"/>
      <w:ind w:left="1985"/>
      <w:jc w:val="both"/>
    </w:pPr>
  </w:style>
  <w:style w:type="paragraph" w:customStyle="1" w:styleId="Marcador0">
    <w:name w:val="Marcador0"/>
    <w:basedOn w:val="Normal"/>
    <w:rsid w:val="00051D03"/>
    <w:pPr>
      <w:numPr>
        <w:numId w:val="3"/>
      </w:numPr>
      <w:spacing w:before="120" w:after="120" w:line="36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n.fazenda.gov.br/siafi/index_GRU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4178</Words>
  <Characters>22565</Characters>
  <Application>Microsoft Office Word</Application>
  <DocSecurity>0</DocSecurity>
  <Lines>188</Lines>
  <Paragraphs>53</Paragraphs>
  <ScaleCrop>false</ScaleCrop>
  <Company>Fnde</Company>
  <LinksUpToDate>false</LinksUpToDate>
  <CharactersWithSpaces>26690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71210520168</dc:creator>
  <cp:keywords/>
  <dc:description/>
  <cp:lastModifiedBy>71210520168</cp:lastModifiedBy>
  <cp:revision>1</cp:revision>
  <dcterms:created xsi:type="dcterms:W3CDTF">2012-12-06T12:27:00Z</dcterms:created>
  <dcterms:modified xsi:type="dcterms:W3CDTF">2012-12-06T12:28:00Z</dcterms:modified>
</cp:coreProperties>
</file>