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7F" w:rsidRDefault="002C7C7F" w:rsidP="002C7C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MINISTÉRIO DA EDUCAÇÃO</w:t>
      </w:r>
    </w:p>
    <w:p w:rsidR="002C7C7F" w:rsidRDefault="002C7C7F" w:rsidP="002C7C7F">
      <w:pPr>
        <w:widowControl/>
        <w:tabs>
          <w:tab w:val="left" w:pos="360"/>
        </w:tabs>
        <w:ind w:righ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73.5pt;width:54.6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416663061" r:id="rId6"/>
        </w:pict>
      </w:r>
      <w:r>
        <w:rPr>
          <w:rFonts w:ascii="Arial" w:hAnsi="Arial" w:cs="Arial"/>
          <w:b/>
          <w:sz w:val="22"/>
          <w:szCs w:val="22"/>
        </w:rPr>
        <w:t>FUNDO NACIONAL DE DESENVOLVIMENTO DA EDUCAÇÃO</w:t>
      </w:r>
    </w:p>
    <w:p w:rsidR="002C7C7F" w:rsidRDefault="002C7C7F" w:rsidP="002C7C7F">
      <w:pPr>
        <w:widowControl/>
        <w:tabs>
          <w:tab w:val="left" w:pos="360"/>
        </w:tabs>
        <w:ind w:right="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DE PREGÃO ELETRÔNICO Nº </w:t>
      </w:r>
      <w:r w:rsidRPr="00667B1C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b/>
          <w:sz w:val="22"/>
          <w:szCs w:val="22"/>
        </w:rPr>
        <w:t xml:space="preserve">/2012 - </w:t>
      </w:r>
      <w:r w:rsidRPr="00422E0E">
        <w:rPr>
          <w:rFonts w:ascii="Arial" w:hAnsi="Arial" w:cs="Arial"/>
          <w:b/>
          <w:sz w:val="22"/>
          <w:szCs w:val="22"/>
        </w:rPr>
        <w:t>REGISTRO DE PREÇOS</w:t>
      </w:r>
    </w:p>
    <w:p w:rsidR="002C7C7F" w:rsidRDefault="002C7C7F" w:rsidP="002C7C7F">
      <w:pPr>
        <w:pStyle w:val="Ttulo1"/>
        <w:tabs>
          <w:tab w:val="left" w:pos="360"/>
        </w:tabs>
        <w:ind w:right="99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ADMINISTRATIVO Nº 23034.005848/2012-85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>
        <w:rPr>
          <w:rFonts w:ascii="Arial" w:hAnsi="Arial" w:cs="Arial"/>
          <w:b/>
          <w:bCs/>
          <w:smallCaps/>
          <w:sz w:val="22"/>
          <w:szCs w:val="22"/>
          <w:u w:val="single"/>
        </w:rPr>
        <w:t>MINUTA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CONTRATO N.º ______/2012, QUE ENTRE SI CELEBRAM ______________________E A (O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)</w:t>
      </w:r>
      <w:proofErr w:type="gramEnd"/>
      <w:r>
        <w:rPr>
          <w:rFonts w:ascii="Arial" w:hAnsi="Arial" w:cs="Arial"/>
          <w:b/>
          <w:bCs/>
          <w:sz w:val="22"/>
          <w:szCs w:val="22"/>
        </w:rPr>
        <w:t>_______________________, PARA OS FINS QUE SE ESPECIFICA.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Ttulo1"/>
        <w:tabs>
          <w:tab w:val="left" w:pos="360"/>
        </w:tabs>
        <w:ind w:right="9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Aos       dias do mês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de                  </w:t>
      </w:r>
      <w:proofErr w:type="spellStart"/>
      <w:r>
        <w:rPr>
          <w:rFonts w:ascii="Arial" w:hAnsi="Arial" w:cs="Arial"/>
          <w:b w:val="0"/>
          <w:sz w:val="22"/>
          <w:szCs w:val="22"/>
        </w:rPr>
        <w:t>de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</w:rPr>
        <w:t xml:space="preserve"> 2012, de um lado o _____________________, com sede e foro em _____________, localizada à __________________, inscrita no </w:t>
      </w:r>
      <w:proofErr w:type="spellStart"/>
      <w:r>
        <w:rPr>
          <w:rFonts w:ascii="Arial" w:hAnsi="Arial" w:cs="Arial"/>
          <w:b w:val="0"/>
          <w:sz w:val="22"/>
          <w:szCs w:val="22"/>
        </w:rPr>
        <w:t>C.N.P.J.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/MF sob o nº _________________, neste ato representado Sr. ________ nomeado por meio de _______________, portador da Carteira de Identidade nº _________, CPF nº _____________, no uso da atribuição que lhe confere o ________________, neste ato denominado simplesmente </w:t>
      </w:r>
      <w:r>
        <w:rPr>
          <w:rFonts w:ascii="Arial" w:hAnsi="Arial" w:cs="Arial"/>
          <w:sz w:val="22"/>
          <w:szCs w:val="22"/>
        </w:rPr>
        <w:t>CONTRATANTE</w:t>
      </w:r>
      <w:r>
        <w:rPr>
          <w:rFonts w:ascii="Arial" w:hAnsi="Arial" w:cs="Arial"/>
          <w:b w:val="0"/>
          <w:i/>
          <w:iCs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e a empresa ____________________________, inscrita no CNPJ sob o n° _______________-__</w:t>
      </w:r>
      <w:r>
        <w:rPr>
          <w:rFonts w:ascii="Arial" w:hAnsi="Arial" w:cs="Arial"/>
          <w:b w:val="0"/>
          <w:smallCaps/>
          <w:sz w:val="22"/>
          <w:szCs w:val="22"/>
        </w:rPr>
        <w:t>__</w:t>
      </w:r>
      <w:r>
        <w:rPr>
          <w:rFonts w:ascii="Arial" w:hAnsi="Arial" w:cs="Arial"/>
          <w:b w:val="0"/>
          <w:sz w:val="22"/>
          <w:szCs w:val="22"/>
        </w:rPr>
        <w:t>, estabelecida à __</w:t>
      </w:r>
      <w:r>
        <w:rPr>
          <w:rFonts w:ascii="Arial" w:hAnsi="Arial" w:cs="Arial"/>
          <w:b w:val="0"/>
          <w:smallCaps/>
          <w:sz w:val="22"/>
          <w:szCs w:val="22"/>
        </w:rPr>
        <w:t>____________________-</w:t>
      </w:r>
      <w:r>
        <w:rPr>
          <w:rFonts w:ascii="Arial" w:hAnsi="Arial" w:cs="Arial"/>
          <w:b w:val="0"/>
          <w:sz w:val="22"/>
          <w:szCs w:val="22"/>
        </w:rPr>
        <w:t>____, neste ato representada(o) por seu/sua __</w:t>
      </w:r>
      <w:r>
        <w:rPr>
          <w:rFonts w:ascii="Arial" w:hAnsi="Arial" w:cs="Arial"/>
          <w:b w:val="0"/>
          <w:smallCaps/>
          <w:sz w:val="22"/>
          <w:szCs w:val="22"/>
        </w:rPr>
        <w:t>____________________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 w:val="0"/>
          <w:sz w:val="22"/>
          <w:szCs w:val="22"/>
        </w:rPr>
        <w:t>Srª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Sº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___________________________________, </w:t>
      </w:r>
      <w:proofErr w:type="gramStart"/>
      <w:r>
        <w:rPr>
          <w:rFonts w:ascii="Arial" w:hAnsi="Arial" w:cs="Arial"/>
          <w:b w:val="0"/>
          <w:sz w:val="22"/>
          <w:szCs w:val="22"/>
        </w:rPr>
        <w:t>portador(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a) da carteira de identidade n° _________, expedida pela SSP/__, CPF n° _________, doravante denominada </w:t>
      </w:r>
      <w:r>
        <w:rPr>
          <w:rFonts w:ascii="Arial" w:hAnsi="Arial" w:cs="Arial"/>
          <w:iCs/>
          <w:sz w:val="22"/>
          <w:szCs w:val="22"/>
        </w:rPr>
        <w:t>CONTRATADA</w:t>
      </w:r>
      <w:r>
        <w:rPr>
          <w:rFonts w:ascii="Arial" w:hAnsi="Arial" w:cs="Arial"/>
          <w:b w:val="0"/>
          <w:sz w:val="22"/>
          <w:szCs w:val="22"/>
        </w:rPr>
        <w:t xml:space="preserve">, em vista o constante e decidido no processo administrativo n° </w:t>
      </w:r>
      <w:r>
        <w:rPr>
          <w:rFonts w:ascii="Arial" w:hAnsi="Arial" w:cs="Arial"/>
          <w:sz w:val="22"/>
          <w:szCs w:val="22"/>
        </w:rPr>
        <w:t>23034.                       XXXXXXXXXXXX</w:t>
      </w:r>
      <w:proofErr w:type="gramStart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resolvem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celebrar o presente contrato, decorrente de licitação na modalidade de </w:t>
      </w:r>
      <w:r>
        <w:rPr>
          <w:rFonts w:ascii="Arial" w:hAnsi="Arial" w:cs="Arial"/>
          <w:smallCaps/>
          <w:sz w:val="22"/>
          <w:szCs w:val="22"/>
        </w:rPr>
        <w:t>Pregão Eletrônico nº XX/2012</w:t>
      </w:r>
      <w:r>
        <w:rPr>
          <w:rFonts w:ascii="Arial" w:hAnsi="Arial" w:cs="Arial"/>
          <w:sz w:val="22"/>
          <w:szCs w:val="22"/>
        </w:rPr>
        <w:t xml:space="preserve">, para Registro de Preços, </w:t>
      </w:r>
      <w:r>
        <w:rPr>
          <w:rFonts w:ascii="Arial" w:hAnsi="Arial" w:cs="Arial"/>
          <w:b w:val="0"/>
          <w:sz w:val="22"/>
          <w:szCs w:val="22"/>
        </w:rPr>
        <w:t xml:space="preserve">conforme descrito no Edital e seus Anexos, que se regerá pela Lei n.º 8.666/93, de </w:t>
      </w:r>
      <w:smartTag w:uri="urn:schemas-microsoft-com:office:smarttags" w:element="date">
        <w:smartTagPr>
          <w:attr w:name="Year" w:val="1993"/>
          <w:attr w:name="Day" w:val="21"/>
          <w:attr w:name="Month" w:val="6"/>
          <w:attr w:name="ls" w:val="trans"/>
        </w:smartTagPr>
        <w:r>
          <w:rPr>
            <w:rFonts w:ascii="Arial" w:hAnsi="Arial" w:cs="Arial"/>
            <w:b w:val="0"/>
            <w:sz w:val="22"/>
            <w:szCs w:val="22"/>
          </w:rPr>
          <w:t>21 de junho de 1993</w:t>
        </w:r>
      </w:smartTag>
      <w:r>
        <w:rPr>
          <w:rFonts w:ascii="Arial" w:hAnsi="Arial" w:cs="Arial"/>
          <w:b w:val="0"/>
          <w:sz w:val="22"/>
          <w:szCs w:val="22"/>
        </w:rPr>
        <w:t xml:space="preserve">, pela Lei nº 10.520, de </w:t>
      </w:r>
      <w:smartTag w:uri="urn:schemas-microsoft-com:office:smarttags" w:element="date">
        <w:smartTagPr>
          <w:attr w:name="Year" w:val="2002"/>
          <w:attr w:name="Day" w:val="17"/>
          <w:attr w:name="Month" w:val="7"/>
          <w:attr w:name="ls" w:val="trans"/>
        </w:smartTagPr>
        <w:r>
          <w:rPr>
            <w:rFonts w:ascii="Arial" w:hAnsi="Arial" w:cs="Arial"/>
            <w:b w:val="0"/>
            <w:sz w:val="22"/>
            <w:szCs w:val="22"/>
          </w:rPr>
          <w:t>17 de julho de 2002</w:t>
        </w:r>
      </w:smartTag>
      <w:r>
        <w:rPr>
          <w:rFonts w:ascii="Arial" w:hAnsi="Arial" w:cs="Arial"/>
          <w:b w:val="0"/>
          <w:sz w:val="22"/>
          <w:szCs w:val="22"/>
        </w:rPr>
        <w:t xml:space="preserve"> e pelo Decreto nº 5.450, de </w:t>
      </w:r>
      <w:smartTag w:uri="urn:schemas-microsoft-com:office:smarttags" w:element="date">
        <w:smartTagPr>
          <w:attr w:name="Year" w:val="2005"/>
          <w:attr w:name="Day" w:val="31"/>
          <w:attr w:name="Month" w:val="5"/>
          <w:attr w:name="ls" w:val="trans"/>
        </w:smartTagPr>
        <w:r>
          <w:rPr>
            <w:rFonts w:ascii="Arial" w:hAnsi="Arial" w:cs="Arial"/>
            <w:b w:val="0"/>
            <w:sz w:val="22"/>
            <w:szCs w:val="22"/>
          </w:rPr>
          <w:t>31 de maio de 2005</w:t>
        </w:r>
      </w:smartTag>
      <w:r>
        <w:rPr>
          <w:rFonts w:ascii="Arial" w:hAnsi="Arial" w:cs="Arial"/>
          <w:b w:val="0"/>
          <w:sz w:val="22"/>
          <w:szCs w:val="22"/>
        </w:rPr>
        <w:t>, mediante as condições expressas nas cláusulas seguintes.</w:t>
      </w:r>
    </w:p>
    <w:p w:rsidR="002C7C7F" w:rsidRDefault="002C7C7F" w:rsidP="002C7C7F">
      <w:pPr>
        <w:keepNext/>
        <w:tabs>
          <w:tab w:val="left" w:pos="360"/>
        </w:tabs>
        <w:ind w:right="99"/>
        <w:jc w:val="center"/>
        <w:outlineLvl w:val="1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keepNext/>
        <w:tabs>
          <w:tab w:val="left" w:pos="360"/>
        </w:tabs>
        <w:ind w:right="99"/>
        <w:jc w:val="center"/>
        <w:outlineLvl w:val="1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DO OBJETO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PRIMEIRA</w:t>
      </w:r>
      <w:r>
        <w:rPr>
          <w:rFonts w:ascii="Arial" w:hAnsi="Arial" w:cs="Arial"/>
          <w:sz w:val="22"/>
          <w:szCs w:val="22"/>
        </w:rPr>
        <w:t xml:space="preserve"> – O presente Contrato tem por objeto a aquisição de veículos de transporte escolar diário de estudantes da educação básica das redes públicas de ensino nos Estados, Distrito Federal e Municípios, e demais entidades autorizadas a aderir ao programa de acordo com a legislação específica vigente, para atender ao Programa Caminho da Escola do Ministério da Educação.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PREÇO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CLÁUSULA SEGUNDA - </w:t>
      </w:r>
      <w:r>
        <w:rPr>
          <w:rFonts w:ascii="Arial" w:hAnsi="Arial" w:cs="Arial"/>
          <w:sz w:val="22"/>
          <w:szCs w:val="22"/>
        </w:rPr>
        <w:t>O valor atribuído individualmente pela aquisição objeto da presente contratação será o seguinte: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tbl>
      <w:tblPr>
        <w:tblW w:w="4954" w:type="pct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346"/>
        <w:gridCol w:w="1526"/>
        <w:gridCol w:w="2436"/>
        <w:gridCol w:w="1483"/>
      </w:tblGrid>
      <w:tr w:rsidR="002C7C7F" w:rsidTr="005B516F">
        <w:trPr>
          <w:jc w:val="center"/>
        </w:trPr>
        <w:tc>
          <w:tcPr>
            <w:tcW w:w="416" w:type="pct"/>
            <w:vAlign w:val="center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Item</w:t>
            </w:r>
          </w:p>
        </w:tc>
        <w:tc>
          <w:tcPr>
            <w:tcW w:w="1747" w:type="pct"/>
            <w:vAlign w:val="center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Descrição</w:t>
            </w:r>
          </w:p>
        </w:tc>
        <w:tc>
          <w:tcPr>
            <w:tcW w:w="790" w:type="pct"/>
            <w:vAlign w:val="center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Quantidade</w:t>
            </w:r>
          </w:p>
        </w:tc>
        <w:tc>
          <w:tcPr>
            <w:tcW w:w="1272" w:type="pct"/>
            <w:vAlign w:val="center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Valor Unitário em R$</w:t>
            </w:r>
          </w:p>
        </w:tc>
        <w:tc>
          <w:tcPr>
            <w:tcW w:w="776" w:type="pct"/>
            <w:vAlign w:val="center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Valor Total em R$</w:t>
            </w:r>
          </w:p>
        </w:tc>
      </w:tr>
      <w:tr w:rsidR="002C7C7F" w:rsidTr="005B516F">
        <w:trPr>
          <w:jc w:val="center"/>
        </w:trPr>
        <w:tc>
          <w:tcPr>
            <w:tcW w:w="416" w:type="pct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47" w:type="pct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90" w:type="pct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2" w:type="pct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76" w:type="pct"/>
          </w:tcPr>
          <w:p w:rsidR="002C7C7F" w:rsidRDefault="002C7C7F" w:rsidP="005B516F">
            <w:pPr>
              <w:pStyle w:val="Corpodetexto"/>
              <w:tabs>
                <w:tab w:val="left" w:pos="360"/>
              </w:tabs>
              <w:ind w:right="99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2C7C7F" w:rsidRDefault="002C7C7F" w:rsidP="002C7C7F">
      <w:pPr>
        <w:pStyle w:val="Corpodetexto"/>
        <w:tabs>
          <w:tab w:val="left" w:pos="360"/>
        </w:tabs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 VINCULAÇÃO AO EDITAL E À PROPOSTA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CLÁUSULA TERCEIRA – </w:t>
      </w:r>
      <w:r>
        <w:rPr>
          <w:rFonts w:ascii="Arial" w:hAnsi="Arial" w:cs="Arial"/>
          <w:sz w:val="22"/>
          <w:szCs w:val="22"/>
        </w:rPr>
        <w:t xml:space="preserve">Vincula-se a este Contrato o Edital de Pregão Eletrônico nº XX/2012, seus Anexos e a Ata de Registro de Preços. </w:t>
      </w:r>
    </w:p>
    <w:p w:rsidR="002C7C7F" w:rsidRDefault="002C7C7F" w:rsidP="002C7C7F">
      <w:pPr>
        <w:pStyle w:val="Ttulo7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pStyle w:val="Ttulo7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 VIGÊNCIA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QUARTA – </w:t>
      </w:r>
      <w:r>
        <w:rPr>
          <w:rFonts w:ascii="Arial" w:hAnsi="Arial" w:cs="Arial"/>
          <w:sz w:val="22"/>
          <w:szCs w:val="22"/>
        </w:rPr>
        <w:t xml:space="preserve">O presente Contrato terá vigência de </w:t>
      </w:r>
      <w:r>
        <w:rPr>
          <w:rFonts w:ascii="Arial" w:hAnsi="Arial" w:cs="Arial"/>
          <w:b/>
          <w:sz w:val="22"/>
          <w:szCs w:val="22"/>
        </w:rPr>
        <w:t>12 (doze) meses</w:t>
      </w:r>
      <w:r>
        <w:rPr>
          <w:rFonts w:ascii="Arial" w:hAnsi="Arial" w:cs="Arial"/>
          <w:sz w:val="22"/>
          <w:szCs w:val="22"/>
        </w:rPr>
        <w:t>, a partir da data de sua assinatura.</w:t>
      </w:r>
    </w:p>
    <w:p w:rsidR="002C7C7F" w:rsidRDefault="002C7C7F" w:rsidP="002C7C7F">
      <w:pPr>
        <w:pStyle w:val="Ttulo7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pStyle w:val="Ttulo7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lastRenderedPageBreak/>
        <w:t>DO ACOMPANHAMENTO E DA FISCALIZAÇÃO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QUINTA - </w:t>
      </w:r>
      <w:r>
        <w:rPr>
          <w:rFonts w:ascii="Arial" w:hAnsi="Arial" w:cs="Arial"/>
          <w:sz w:val="22"/>
          <w:szCs w:val="22"/>
        </w:rPr>
        <w:t>O acompanhamento da execução desse Contrato ficará a cargo do (__________________ - Contratante), mediante nomeação de servidor especialmente designado para este fim, nos termos do art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.</w:t>
        </w:r>
      </w:smartTag>
      <w:r>
        <w:rPr>
          <w:rFonts w:ascii="Arial" w:hAnsi="Arial" w:cs="Arial"/>
          <w:sz w:val="22"/>
          <w:szCs w:val="22"/>
        </w:rPr>
        <w:t xml:space="preserve"> 67 da Lei nº 8.666/93.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Primeiro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Os servidores designados anotarão em registro próprio todas as ocorrências relacionadas com a execução deste Contrato, sendo-lhe assegurada à prerrogativa de: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widowControl/>
        <w:numPr>
          <w:ilvl w:val="0"/>
          <w:numId w:val="2"/>
        </w:numPr>
        <w:tabs>
          <w:tab w:val="clear" w:pos="0"/>
          <w:tab w:val="num" w:pos="180"/>
          <w:tab w:val="left" w:pos="540"/>
          <w:tab w:val="left" w:pos="1701"/>
          <w:tab w:val="num" w:pos="1843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fiscalizar</w:t>
      </w:r>
      <w:proofErr w:type="gramEnd"/>
      <w:r>
        <w:rPr>
          <w:rFonts w:ascii="Arial" w:hAnsi="Arial" w:cs="Arial"/>
          <w:sz w:val="22"/>
          <w:szCs w:val="22"/>
        </w:rPr>
        <w:t xml:space="preserve"> e atestar o fornecimento dos veículos, de modo que sejam cumpridas integralmente as condições estabelecidas neste Contrato;</w:t>
      </w:r>
    </w:p>
    <w:p w:rsidR="002C7C7F" w:rsidRDefault="002C7C7F" w:rsidP="002C7C7F">
      <w:pPr>
        <w:widowControl/>
        <w:numPr>
          <w:ilvl w:val="0"/>
          <w:numId w:val="2"/>
        </w:numPr>
        <w:tabs>
          <w:tab w:val="clear" w:pos="0"/>
          <w:tab w:val="num" w:pos="180"/>
          <w:tab w:val="left" w:pos="540"/>
          <w:tab w:val="left" w:pos="1701"/>
          <w:tab w:val="num" w:pos="1843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comunicar</w:t>
      </w:r>
      <w:proofErr w:type="gramEnd"/>
      <w:r>
        <w:rPr>
          <w:rFonts w:ascii="Arial" w:hAnsi="Arial" w:cs="Arial"/>
          <w:sz w:val="22"/>
          <w:szCs w:val="22"/>
        </w:rPr>
        <w:t xml:space="preserve"> eventuais falhas no fornecimento dos veículos, cabendo à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adotar as providências necessárias;</w:t>
      </w:r>
    </w:p>
    <w:p w:rsidR="002C7C7F" w:rsidRDefault="002C7C7F" w:rsidP="002C7C7F">
      <w:pPr>
        <w:widowControl/>
        <w:numPr>
          <w:ilvl w:val="0"/>
          <w:numId w:val="2"/>
        </w:numPr>
        <w:tabs>
          <w:tab w:val="clear" w:pos="0"/>
          <w:tab w:val="num" w:pos="180"/>
          <w:tab w:val="left" w:pos="540"/>
          <w:tab w:val="left" w:pos="1701"/>
          <w:tab w:val="num" w:pos="1843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garantir</w:t>
      </w:r>
      <w:proofErr w:type="gramEnd"/>
      <w:r>
        <w:rPr>
          <w:rFonts w:ascii="Arial" w:hAnsi="Arial" w:cs="Arial"/>
          <w:sz w:val="22"/>
          <w:szCs w:val="22"/>
        </w:rPr>
        <w:t xml:space="preserve"> à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toda e qualquer informação sobre ocorrências ou fatos relevantes relacionados com o fornecimento dos veículos.</w:t>
      </w:r>
    </w:p>
    <w:p w:rsidR="002C7C7F" w:rsidRDefault="002C7C7F" w:rsidP="002C7C7F">
      <w:pPr>
        <w:widowControl/>
        <w:numPr>
          <w:ilvl w:val="0"/>
          <w:numId w:val="2"/>
        </w:numPr>
        <w:tabs>
          <w:tab w:val="clear" w:pos="0"/>
          <w:tab w:val="num" w:pos="180"/>
          <w:tab w:val="left" w:pos="540"/>
          <w:tab w:val="left" w:pos="1701"/>
          <w:tab w:val="num" w:pos="1843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emitir</w:t>
      </w:r>
      <w:proofErr w:type="gramEnd"/>
      <w:r>
        <w:rPr>
          <w:rFonts w:ascii="Arial" w:hAnsi="Arial" w:cs="Arial"/>
          <w:sz w:val="22"/>
          <w:szCs w:val="22"/>
        </w:rPr>
        <w:t xml:space="preserve"> pareceres em todos os atos da Administração relativos à execução do contrato, em especial aplicações de sanções e alterações do mesmo.</w:t>
      </w:r>
    </w:p>
    <w:p w:rsidR="002C7C7F" w:rsidRDefault="002C7C7F" w:rsidP="002C7C7F">
      <w:pPr>
        <w:tabs>
          <w:tab w:val="num" w:pos="180"/>
          <w:tab w:val="left" w:pos="540"/>
        </w:tabs>
        <w:ind w:left="540" w:right="99" w:hanging="180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Segundo</w:t>
      </w:r>
      <w:r>
        <w:rPr>
          <w:rFonts w:ascii="Arial" w:hAnsi="Arial" w:cs="Arial"/>
          <w:sz w:val="22"/>
          <w:szCs w:val="22"/>
        </w:rPr>
        <w:t xml:space="preserve"> - A fiscalização exercida pela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não excluirá ou reduzirá a responsabilidade da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pela completa e perfeita execução do objeto contratual.</w:t>
      </w: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DAS OBRIGAÇÕES DA CONTRATANTE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CLÁUSULA SEXTA -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>, durante a vigência deste Contrato, compromete-se a: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widowControl/>
        <w:numPr>
          <w:ilvl w:val="0"/>
          <w:numId w:val="4"/>
        </w:numPr>
        <w:tabs>
          <w:tab w:val="clear" w:pos="0"/>
          <w:tab w:val="num" w:pos="540"/>
          <w:tab w:val="left" w:pos="1701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efetuar</w:t>
      </w:r>
      <w:proofErr w:type="gramEnd"/>
      <w:r>
        <w:rPr>
          <w:rFonts w:ascii="Arial" w:hAnsi="Arial" w:cs="Arial"/>
          <w:sz w:val="22"/>
          <w:szCs w:val="22"/>
        </w:rPr>
        <w:t xml:space="preserve"> o pagamento à Contratada, de acordo com o estabelecido na Cláusula Nona deste Contrato;</w:t>
      </w:r>
    </w:p>
    <w:p w:rsidR="002C7C7F" w:rsidRDefault="002C7C7F" w:rsidP="002C7C7F">
      <w:pPr>
        <w:widowControl/>
        <w:numPr>
          <w:ilvl w:val="0"/>
          <w:numId w:val="4"/>
        </w:numPr>
        <w:tabs>
          <w:tab w:val="clear" w:pos="0"/>
          <w:tab w:val="num" w:pos="540"/>
          <w:tab w:val="left" w:pos="1701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promover</w:t>
      </w:r>
      <w:proofErr w:type="gramEnd"/>
      <w:r>
        <w:rPr>
          <w:rFonts w:ascii="Arial" w:hAnsi="Arial" w:cs="Arial"/>
          <w:sz w:val="22"/>
          <w:szCs w:val="22"/>
        </w:rPr>
        <w:t xml:space="preserve"> o acompanhamento e a fiscalização do fornecimento dos veículos, sob o aspecto quantitativo e qualitativo, anotando em registro próprio as falhas detectadas;</w:t>
      </w:r>
    </w:p>
    <w:p w:rsidR="002C7C7F" w:rsidRDefault="002C7C7F" w:rsidP="002C7C7F">
      <w:pPr>
        <w:widowControl/>
        <w:numPr>
          <w:ilvl w:val="0"/>
          <w:numId w:val="4"/>
        </w:numPr>
        <w:tabs>
          <w:tab w:val="clear" w:pos="0"/>
          <w:tab w:val="num" w:pos="540"/>
          <w:tab w:val="left" w:pos="1701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comunicar</w:t>
      </w:r>
      <w:proofErr w:type="gramEnd"/>
      <w:r>
        <w:rPr>
          <w:rFonts w:ascii="Arial" w:hAnsi="Arial" w:cs="Arial"/>
          <w:sz w:val="22"/>
          <w:szCs w:val="22"/>
        </w:rPr>
        <w:t xml:space="preserve"> prontamente à Contratada, qualquer anormalidade no objeto deste instrumento de Contrato, podendo recusar o recebimento, caso não esteja de acordo com as especificações e condições estabelecidas, no Termo de Referência - Anexo I do Edital de Pregão Eletrônico e no presente Contrato;</w:t>
      </w:r>
    </w:p>
    <w:p w:rsidR="002C7C7F" w:rsidRDefault="002C7C7F" w:rsidP="002C7C7F">
      <w:pPr>
        <w:widowControl/>
        <w:numPr>
          <w:ilvl w:val="0"/>
          <w:numId w:val="4"/>
        </w:numPr>
        <w:tabs>
          <w:tab w:val="clear" w:pos="0"/>
          <w:tab w:val="num" w:pos="540"/>
          <w:tab w:val="left" w:pos="1701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notificar</w:t>
      </w:r>
      <w:proofErr w:type="gramEnd"/>
      <w:r>
        <w:rPr>
          <w:rFonts w:ascii="Arial" w:hAnsi="Arial" w:cs="Arial"/>
          <w:sz w:val="22"/>
          <w:szCs w:val="22"/>
        </w:rPr>
        <w:t xml:space="preserve"> previamente à Contratada, quando da aplicação de penalidades.</w:t>
      </w:r>
    </w:p>
    <w:p w:rsidR="002C7C7F" w:rsidRDefault="002C7C7F" w:rsidP="002C7C7F">
      <w:pPr>
        <w:widowControl/>
        <w:numPr>
          <w:ilvl w:val="0"/>
          <w:numId w:val="4"/>
        </w:numPr>
        <w:tabs>
          <w:tab w:val="clear" w:pos="0"/>
          <w:tab w:val="num" w:pos="540"/>
          <w:tab w:val="left" w:pos="1701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proceder</w:t>
      </w:r>
      <w:proofErr w:type="gramEnd"/>
      <w:r>
        <w:rPr>
          <w:rFonts w:ascii="Arial" w:hAnsi="Arial" w:cs="Arial"/>
          <w:sz w:val="22"/>
          <w:szCs w:val="22"/>
        </w:rPr>
        <w:t xml:space="preserve"> consulta “ON LINE”, ou por forma equivalente,  a fim de verificar a situação cadastral da CONTRATADA no SICAF – Sistema de Cadastramento Unificado de Fornecedores, devendo o resultado dessa consulta ser impresso, sob a forma de extrato, e juntado aos autos, com a instrução processual necessária.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Ttulo2"/>
        <w:keepNext w:val="0"/>
        <w:widowControl w:val="0"/>
        <w:tabs>
          <w:tab w:val="left" w:pos="360"/>
        </w:tabs>
        <w:ind w:right="99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DAS OBRIGAÇÕES DA CONTRATADA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CLÁUSULA SÉTIMA -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>, durante a vigência deste Contrato, compromete-se a: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z w:val="22"/>
          <w:szCs w:val="22"/>
        </w:rPr>
      </w:pPr>
    </w:p>
    <w:p w:rsidR="002C7C7F" w:rsidRDefault="002C7C7F" w:rsidP="002C7C7F">
      <w:pPr>
        <w:pStyle w:val="Recuodecorpodetexto"/>
        <w:numPr>
          <w:ilvl w:val="0"/>
          <w:numId w:val="3"/>
        </w:numPr>
        <w:tabs>
          <w:tab w:val="clear" w:pos="0"/>
          <w:tab w:val="num" w:pos="540"/>
          <w:tab w:val="left" w:pos="1276"/>
          <w:tab w:val="left" w:pos="1620"/>
        </w:tabs>
        <w:ind w:left="540" w:right="99" w:hanging="1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manter</w:t>
      </w:r>
      <w:proofErr w:type="gramEnd"/>
      <w:r>
        <w:rPr>
          <w:rFonts w:ascii="Arial" w:hAnsi="Arial" w:cs="Arial"/>
          <w:sz w:val="22"/>
          <w:szCs w:val="22"/>
        </w:rPr>
        <w:t xml:space="preserve"> as condições de habilitação e qualificação exigidas durante toda a vigência do Contrato, informando à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a ocorrência de qualquer alteração nas referidas condições; </w:t>
      </w:r>
    </w:p>
    <w:p w:rsidR="002C7C7F" w:rsidRDefault="002C7C7F" w:rsidP="002C7C7F">
      <w:pPr>
        <w:widowControl/>
        <w:numPr>
          <w:ilvl w:val="0"/>
          <w:numId w:val="3"/>
        </w:numPr>
        <w:tabs>
          <w:tab w:val="clear" w:pos="0"/>
          <w:tab w:val="num" w:pos="540"/>
          <w:tab w:val="left" w:pos="1620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atender</w:t>
      </w:r>
      <w:proofErr w:type="gramEnd"/>
      <w:r>
        <w:rPr>
          <w:rFonts w:ascii="Arial" w:hAnsi="Arial" w:cs="Arial"/>
          <w:sz w:val="22"/>
          <w:szCs w:val="22"/>
        </w:rPr>
        <w:t xml:space="preserve"> as demais condições descritas no Termo de Referência (Anexo I do Edital de Pregão Eletrônico) e na Ata de Registro de Preços;</w:t>
      </w:r>
    </w:p>
    <w:p w:rsidR="002C7C7F" w:rsidRDefault="002C7C7F" w:rsidP="002C7C7F">
      <w:pPr>
        <w:widowControl/>
        <w:numPr>
          <w:ilvl w:val="0"/>
          <w:numId w:val="3"/>
        </w:numPr>
        <w:tabs>
          <w:tab w:val="clear" w:pos="0"/>
          <w:tab w:val="num" w:pos="540"/>
          <w:tab w:val="left" w:pos="1620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responsabilizar</w:t>
      </w:r>
      <w:proofErr w:type="gramEnd"/>
      <w:r>
        <w:rPr>
          <w:rFonts w:ascii="Arial" w:hAnsi="Arial" w:cs="Arial"/>
          <w:sz w:val="22"/>
          <w:szCs w:val="22"/>
        </w:rPr>
        <w:t xml:space="preserve">-se pelo fornecimento dos veículos, objeto deste Contrato, respondendo civil e criminalmente por todos os danos, perdas e prejuízos que, por dolo ou culpa sua, de seus empregados, prepostos, ou terceiros no exercício de suas atividades, vier a, direta ou indiretamente, causar ou provocar à </w:t>
      </w:r>
      <w:r>
        <w:rPr>
          <w:rFonts w:ascii="Arial" w:hAnsi="Arial" w:cs="Arial"/>
          <w:b/>
          <w:smallCaps/>
          <w:sz w:val="22"/>
          <w:szCs w:val="22"/>
        </w:rPr>
        <w:t xml:space="preserve">Contratante </w:t>
      </w:r>
      <w:r>
        <w:rPr>
          <w:rFonts w:ascii="Arial" w:hAnsi="Arial" w:cs="Arial"/>
          <w:sz w:val="22"/>
          <w:szCs w:val="22"/>
        </w:rPr>
        <w:t>e a terceiros;</w:t>
      </w:r>
    </w:p>
    <w:p w:rsidR="002C7C7F" w:rsidRDefault="002C7C7F" w:rsidP="002C7C7F">
      <w:pPr>
        <w:widowControl/>
        <w:numPr>
          <w:ilvl w:val="0"/>
          <w:numId w:val="3"/>
        </w:numPr>
        <w:tabs>
          <w:tab w:val="clear" w:pos="0"/>
          <w:tab w:val="num" w:pos="540"/>
          <w:tab w:val="left" w:pos="1620"/>
        </w:tabs>
        <w:ind w:left="540" w:right="99" w:hanging="18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executar</w:t>
      </w:r>
      <w:proofErr w:type="gramEnd"/>
      <w:r>
        <w:rPr>
          <w:rFonts w:ascii="Arial" w:hAnsi="Arial" w:cs="Arial"/>
          <w:sz w:val="22"/>
          <w:szCs w:val="22"/>
        </w:rPr>
        <w:t xml:space="preserve"> todos os serviços com </w:t>
      </w:r>
      <w:proofErr w:type="spellStart"/>
      <w:r>
        <w:rPr>
          <w:rFonts w:ascii="Arial" w:hAnsi="Arial" w:cs="Arial"/>
          <w:sz w:val="22"/>
          <w:szCs w:val="22"/>
        </w:rPr>
        <w:t>mão-de-obra</w:t>
      </w:r>
      <w:proofErr w:type="spellEnd"/>
      <w:r>
        <w:rPr>
          <w:rFonts w:ascii="Arial" w:hAnsi="Arial" w:cs="Arial"/>
          <w:sz w:val="22"/>
          <w:szCs w:val="22"/>
        </w:rPr>
        <w:t xml:space="preserve"> qualificada, devendo a </w:t>
      </w:r>
      <w:r>
        <w:rPr>
          <w:rFonts w:ascii="Arial" w:hAnsi="Arial" w:cs="Arial"/>
          <w:b/>
          <w:smallCaps/>
          <w:sz w:val="22"/>
          <w:szCs w:val="22"/>
        </w:rPr>
        <w:t xml:space="preserve">Contratada </w:t>
      </w:r>
      <w:r>
        <w:rPr>
          <w:rFonts w:ascii="Arial" w:hAnsi="Arial" w:cs="Arial"/>
          <w:sz w:val="22"/>
          <w:szCs w:val="22"/>
        </w:rPr>
        <w:t>estar ciente das normas técnicas da ABNT, correspondente às demandas descritas no Termo de Referência (Anexo I do Edital).</w:t>
      </w:r>
    </w:p>
    <w:p w:rsidR="002C7C7F" w:rsidRDefault="002C7C7F" w:rsidP="002C7C7F">
      <w:pPr>
        <w:pStyle w:val="Ttulo7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pStyle w:val="Ttulo7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 ENTREGA E DO RECEBIMENTO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OITAVA </w:t>
      </w:r>
      <w:r>
        <w:rPr>
          <w:rFonts w:ascii="Arial" w:hAnsi="Arial" w:cs="Arial"/>
          <w:sz w:val="22"/>
          <w:szCs w:val="22"/>
        </w:rPr>
        <w:t xml:space="preserve">– Os veículos deverão ser entregues na forma estabelecida no </w:t>
      </w:r>
      <w:r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sz w:val="22"/>
          <w:szCs w:val="22"/>
        </w:rPr>
        <w:t xml:space="preserve"> (Termo de Referência) do Edital, nas quantidades, qualidades e padrões cotados, no prazo de até ______ dias, contados da data da assinatura deste contrato.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Parágrafo Primeiro </w:t>
      </w:r>
      <w:r>
        <w:rPr>
          <w:rFonts w:ascii="Arial" w:hAnsi="Arial" w:cs="Arial"/>
          <w:sz w:val="22"/>
          <w:szCs w:val="22"/>
        </w:rPr>
        <w:t xml:space="preserve">– Os veículos serão considerados como definitivamente recebidos depois de confirmados em comparação com as especificações ofertadas pela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em sua proposta, e atestados pelos gestores das unidades para tal fim.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Parágrafo Segundo </w:t>
      </w:r>
      <w:r>
        <w:rPr>
          <w:rFonts w:ascii="Arial" w:hAnsi="Arial" w:cs="Arial"/>
          <w:sz w:val="22"/>
          <w:szCs w:val="22"/>
        </w:rPr>
        <w:t xml:space="preserve">– Fica assegurado ao FNDE e/ou aos Interessados, o direito de rejeitar, no todo ou em parte, os veículos entregues em desacordo com as especificações exigidas no Edital e seus anexos, ficando a empresa licitante vencedora obrigada a substituir e/ou reparar os itens irregulares no prazo de até 30 dias, indicado no Encarte D do </w:t>
      </w:r>
      <w:r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sz w:val="22"/>
          <w:szCs w:val="22"/>
        </w:rPr>
        <w:t>. (ver “Declaração de Pendência”).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mallCaps/>
          <w:sz w:val="22"/>
          <w:szCs w:val="22"/>
          <w:highlight w:val="yellow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Terceiro</w:t>
      </w:r>
      <w:r>
        <w:rPr>
          <w:rFonts w:ascii="Arial" w:hAnsi="Arial" w:cs="Arial"/>
          <w:sz w:val="22"/>
          <w:szCs w:val="22"/>
        </w:rPr>
        <w:t xml:space="preserve"> – Em conformidade com os artigos 73 e 75 da Lei nº 8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.</w:t>
        </w:r>
      </w:smartTag>
      <w:r>
        <w:rPr>
          <w:rFonts w:ascii="Arial" w:hAnsi="Arial" w:cs="Arial"/>
          <w:sz w:val="22"/>
          <w:szCs w:val="22"/>
        </w:rPr>
        <w:t xml:space="preserve">666/93, o objeto do presente Contrato será recebido pelo setor competente da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mallCap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no(s) seguinte(s) </w:t>
      </w:r>
      <w:proofErr w:type="gramStart"/>
      <w:r>
        <w:rPr>
          <w:rFonts w:ascii="Arial" w:hAnsi="Arial" w:cs="Arial"/>
          <w:sz w:val="22"/>
          <w:szCs w:val="22"/>
        </w:rPr>
        <w:t>local(</w:t>
      </w:r>
      <w:proofErr w:type="gramEnd"/>
      <w:r>
        <w:rPr>
          <w:rFonts w:ascii="Arial" w:hAnsi="Arial" w:cs="Arial"/>
          <w:sz w:val="22"/>
          <w:szCs w:val="22"/>
        </w:rPr>
        <w:t>is): _________________________.</w:t>
      </w:r>
    </w:p>
    <w:p w:rsidR="002C7C7F" w:rsidRDefault="002C7C7F" w:rsidP="002C7C7F">
      <w:pPr>
        <w:pStyle w:val="p0"/>
        <w:tabs>
          <w:tab w:val="clear" w:pos="720"/>
          <w:tab w:val="left" w:pos="360"/>
        </w:tabs>
        <w:spacing w:line="240" w:lineRule="auto"/>
        <w:ind w:right="99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pStyle w:val="p0"/>
        <w:tabs>
          <w:tab w:val="clear" w:pos="720"/>
          <w:tab w:val="left" w:pos="360"/>
        </w:tabs>
        <w:spacing w:line="240" w:lineRule="auto"/>
        <w:ind w:right="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DO PAGAMENTO</w:t>
      </w:r>
    </w:p>
    <w:p w:rsidR="002C7C7F" w:rsidRDefault="002C7C7F" w:rsidP="002C7C7F">
      <w:pPr>
        <w:pStyle w:val="p0"/>
        <w:tabs>
          <w:tab w:val="clear" w:pos="720"/>
          <w:tab w:val="left" w:pos="360"/>
        </w:tabs>
        <w:spacing w:line="240" w:lineRule="auto"/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NONA – </w:t>
      </w:r>
      <w:r>
        <w:rPr>
          <w:rFonts w:ascii="Arial" w:hAnsi="Arial" w:cs="Arial"/>
          <w:sz w:val="22"/>
          <w:szCs w:val="22"/>
        </w:rPr>
        <w:t>O pagamento será efetuado no prazo de até ___________ dias corridos contados a partir do atesto do gestor do contrato (recebimento definitivo do bem), aposto nos documentos de cobrança, e será realizado por meio de Ordem Bancária e mediante crédito em conta-corrente no domicílio bancário informado na proposta de preços.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Primeiro</w:t>
      </w:r>
      <w:r>
        <w:rPr>
          <w:rFonts w:ascii="Arial" w:hAnsi="Arial" w:cs="Arial"/>
          <w:sz w:val="22"/>
          <w:szCs w:val="22"/>
        </w:rPr>
        <w:t xml:space="preserve"> – No caso em que se verificar que o documento de cobrança apresentado encontra-se em desacordo com o estabelecido, a documentação será restituída para as correções cabíveis, </w:t>
      </w:r>
      <w:r>
        <w:rPr>
          <w:rFonts w:ascii="Arial" w:hAnsi="Arial" w:cs="Arial"/>
          <w:bCs/>
          <w:sz w:val="22"/>
          <w:szCs w:val="22"/>
        </w:rPr>
        <w:t>mediante notificação, por escrito</w:t>
      </w:r>
      <w:r>
        <w:rPr>
          <w:rFonts w:ascii="Arial" w:hAnsi="Arial" w:cs="Arial"/>
          <w:sz w:val="22"/>
          <w:szCs w:val="22"/>
        </w:rPr>
        <w:t>, contando-se novo prazo para pagamento a partir de sua reapresentação.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mallCaps/>
          <w:sz w:val="22"/>
          <w:szCs w:val="22"/>
          <w:lang w:val="pt-PT"/>
        </w:rPr>
      </w:pP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segundo</w:t>
      </w:r>
      <w:r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pagará as faturas somente à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>, vedada sua negociação com terceiros ou sua colocação em cobrança bancária.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terceiro</w:t>
      </w:r>
      <w:r>
        <w:rPr>
          <w:rFonts w:ascii="Arial" w:hAnsi="Arial" w:cs="Arial"/>
          <w:sz w:val="22"/>
          <w:szCs w:val="22"/>
        </w:rPr>
        <w:t xml:space="preserve"> – O não pagamento nos prazos previstos nesta Cláusula acarretará multa à C</w:t>
      </w:r>
      <w:r>
        <w:rPr>
          <w:rFonts w:ascii="Arial" w:hAnsi="Arial" w:cs="Arial"/>
          <w:b/>
          <w:smallCaps/>
          <w:sz w:val="22"/>
          <w:szCs w:val="22"/>
        </w:rPr>
        <w:t>ontratante</w:t>
      </w:r>
      <w:r>
        <w:rPr>
          <w:rFonts w:ascii="Arial" w:hAnsi="Arial" w:cs="Arial"/>
          <w:sz w:val="22"/>
          <w:szCs w:val="22"/>
        </w:rPr>
        <w:t>, em que os juros de mora a ser acrescido ao valor devido serão calculados à taxa de 0,5% (meio por cento) ao mês, mediante a aplicação da fórmula a seguir: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Corpodetexto"/>
        <w:tabs>
          <w:tab w:val="left" w:pos="360"/>
        </w:tabs>
        <w:spacing w:after="120"/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 = N x VP x I</w:t>
      </w:r>
      <w:r>
        <w:rPr>
          <w:rFonts w:ascii="Arial" w:hAnsi="Arial" w:cs="Arial"/>
          <w:sz w:val="22"/>
          <w:szCs w:val="22"/>
        </w:rPr>
        <w:t>, onde: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= encargos moratórios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= Número de dias entre a data prevista para o pagamento e a do efetivo pagamento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VP</w:t>
      </w:r>
      <w:r>
        <w:rPr>
          <w:rFonts w:ascii="Arial" w:hAnsi="Arial" w:cs="Arial"/>
          <w:sz w:val="22"/>
          <w:szCs w:val="22"/>
        </w:rPr>
        <w:t xml:space="preserve"> = Valor da parcela em atraso</w:t>
      </w:r>
    </w:p>
    <w:p w:rsidR="002C7C7F" w:rsidRDefault="002C7C7F" w:rsidP="002C7C7F">
      <w:pPr>
        <w:pStyle w:val="Corpodetexto"/>
        <w:tabs>
          <w:tab w:val="left" w:pos="360"/>
        </w:tabs>
        <w:spacing w:after="60"/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= índice de atualização </w:t>
      </w:r>
      <w:proofErr w:type="gramStart"/>
      <w:r>
        <w:rPr>
          <w:rFonts w:ascii="Arial" w:hAnsi="Arial" w:cs="Arial"/>
          <w:sz w:val="22"/>
          <w:szCs w:val="22"/>
        </w:rPr>
        <w:t>financeira, assim apurado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2C7C7F" w:rsidRDefault="002C7C7F" w:rsidP="002C7C7F">
      <w:pPr>
        <w:pStyle w:val="Corpodetexto"/>
        <w:tabs>
          <w:tab w:val="left" w:pos="360"/>
        </w:tabs>
        <w:spacing w:after="60"/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= (TX/100) / 365</w:t>
      </w:r>
      <w:r>
        <w:rPr>
          <w:rFonts w:ascii="Arial" w:hAnsi="Arial" w:cs="Arial"/>
          <w:sz w:val="22"/>
          <w:szCs w:val="22"/>
        </w:rPr>
        <w:t>, sendo: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TX</w:t>
      </w:r>
      <w:r>
        <w:rPr>
          <w:rFonts w:ascii="Arial" w:hAnsi="Arial" w:cs="Arial"/>
          <w:sz w:val="22"/>
          <w:szCs w:val="22"/>
        </w:rPr>
        <w:t xml:space="preserve"> = Percentual da taxa anual do IPCA – Índice de Preços ao Consumidor Ampliado, do IBGE.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color w:val="FF0000"/>
          <w:sz w:val="22"/>
          <w:szCs w:val="22"/>
        </w:rPr>
      </w:pPr>
    </w:p>
    <w:p w:rsidR="002C7C7F" w:rsidRDefault="002C7C7F" w:rsidP="002C7C7F">
      <w:pPr>
        <w:pStyle w:val="Corpodetexto"/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Quarto</w:t>
      </w:r>
      <w:r>
        <w:rPr>
          <w:rFonts w:ascii="Arial" w:hAnsi="Arial" w:cs="Arial"/>
          <w:sz w:val="22"/>
          <w:szCs w:val="22"/>
        </w:rPr>
        <w:t xml:space="preserve"> – Para habilitar-se ao pagamento a </w:t>
      </w:r>
      <w:r>
        <w:rPr>
          <w:rFonts w:ascii="Arial" w:hAnsi="Arial" w:cs="Arial"/>
          <w:b/>
          <w:smallCaps/>
          <w:sz w:val="22"/>
          <w:szCs w:val="22"/>
        </w:rPr>
        <w:t xml:space="preserve">Contratada </w:t>
      </w:r>
      <w:r>
        <w:rPr>
          <w:rFonts w:ascii="Arial" w:hAnsi="Arial" w:cs="Arial"/>
          <w:sz w:val="22"/>
          <w:szCs w:val="22"/>
        </w:rPr>
        <w:t xml:space="preserve">deverá apresentar ao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a 1ª via da Nota Fiscal de Venda/Fatura juntamente com a comprovação de </w:t>
      </w:r>
      <w:r>
        <w:rPr>
          <w:rFonts w:ascii="Arial" w:hAnsi="Arial" w:cs="Arial"/>
          <w:sz w:val="22"/>
          <w:szCs w:val="22"/>
        </w:rPr>
        <w:lastRenderedPageBreak/>
        <w:t xml:space="preserve">entrega do veículo (Termo de Recebimento definitivo), apensado a Ficha de Inspeção e Aceitação do veículo, conforme modelo – Encarte D, do Termo de Referência. </w:t>
      </w: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GARANTIAS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CLÁUSULA DÉCIMA –</w:t>
      </w:r>
      <w:r>
        <w:rPr>
          <w:rFonts w:ascii="Arial" w:hAnsi="Arial" w:cs="Arial"/>
          <w:sz w:val="22"/>
          <w:szCs w:val="22"/>
        </w:rPr>
        <w:t xml:space="preserve"> Como garantia do cumprimento integral de todas as obrigações contratuais ora assumidas, inclusive indenizações a terceiros e multas que venham a ser aplicadas,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se obriga a prestar garantia no valor correspondente a 5% (Cinco por cento) do valor do </w:t>
      </w:r>
      <w:proofErr w:type="gramStart"/>
      <w:r>
        <w:rPr>
          <w:rFonts w:ascii="Arial" w:hAnsi="Arial" w:cs="Arial"/>
          <w:sz w:val="22"/>
          <w:szCs w:val="22"/>
        </w:rPr>
        <w:t>Contrato ,</w:t>
      </w:r>
      <w:proofErr w:type="gramEnd"/>
      <w:r>
        <w:rPr>
          <w:rFonts w:ascii="Arial" w:hAnsi="Arial" w:cs="Arial"/>
          <w:sz w:val="22"/>
          <w:szCs w:val="22"/>
        </w:rPr>
        <w:t xml:space="preserve"> no prazo de até ____ </w:t>
      </w:r>
      <w:r>
        <w:rPr>
          <w:rFonts w:ascii="Arial" w:hAnsi="Arial" w:cs="Arial"/>
          <w:b/>
          <w:sz w:val="22"/>
          <w:szCs w:val="22"/>
        </w:rPr>
        <w:t>dias,</w:t>
      </w:r>
      <w:r>
        <w:rPr>
          <w:rFonts w:ascii="Arial" w:hAnsi="Arial" w:cs="Arial"/>
          <w:sz w:val="22"/>
          <w:szCs w:val="22"/>
        </w:rPr>
        <w:t xml:space="preserve"> após a assinatura do contrato, pela modalidade de ________. 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I – Caução em dinheiro ou títulos da dívida pública;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II – Seguro Garantia;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III – Fiança Bancária. 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Primeiro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O valor da garantia será atualizado nas mesmas condições do valor contratual.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Segundo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garantia ficará à responsabilidade e à ordem da Diretoria Financeira da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e somente será restituída após o integral cumprimento de todas as obrigações contratuais.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Terceiro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Se a garantia prestada pela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for na</w:t>
      </w:r>
      <w:proofErr w:type="gramEnd"/>
      <w:r>
        <w:rPr>
          <w:rFonts w:ascii="Arial" w:hAnsi="Arial" w:cs="Arial"/>
          <w:sz w:val="22"/>
          <w:szCs w:val="22"/>
        </w:rPr>
        <w:t xml:space="preserve"> modalidade de caução em dinheiro, esta será atualizada monetariamente e poderá ser retirada/levantada pelo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>, total ou parcialmente, para fins de cobertura de pagamento das multas previstas na Cláusula Décima  Quarta deste contrato.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Quarto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Se o valor da garantia for utilizado, total ou parcialmente, em pagamento de qualquer obrigação, inclusive indenização a terceiros ou pagamento de multas contratuais,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se compromete a fazer a respectiva reposição no prazo de 03 (três) dias úteis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contados da data em que for notificada pel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>, mediante ofício entregue contra recibo.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Quinto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Na hipótese de rescisão do Contrato com base no inciso I do Parágrafo Primeiro, da Cláusula Décima Quinta, a </w:t>
      </w:r>
      <w:r>
        <w:rPr>
          <w:rFonts w:ascii="Arial" w:hAnsi="Arial" w:cs="Arial"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executará a garantia contratual para seu ressarcimento, nos termos do art. 80, III, da Lei nº 8.666/93 e alterações posteriores.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CLAÚSULA DÉCIMA PRIMEIRA</w:t>
      </w:r>
      <w:r>
        <w:rPr>
          <w:rFonts w:ascii="Arial" w:hAnsi="Arial" w:cs="Arial"/>
          <w:sz w:val="22"/>
          <w:szCs w:val="22"/>
        </w:rPr>
        <w:t xml:space="preserve"> -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terá que apresentar </w:t>
      </w:r>
      <w:r>
        <w:rPr>
          <w:rFonts w:ascii="Arial" w:hAnsi="Arial" w:cs="Arial"/>
          <w:b/>
          <w:smallCaps/>
          <w:sz w:val="22"/>
          <w:szCs w:val="22"/>
        </w:rPr>
        <w:t>documento de Garantia dos Veículos</w:t>
      </w:r>
      <w:r>
        <w:rPr>
          <w:rFonts w:ascii="Arial" w:hAnsi="Arial" w:cs="Arial"/>
          <w:sz w:val="22"/>
          <w:szCs w:val="22"/>
        </w:rPr>
        <w:t xml:space="preserve"> com cobertura de no mínimo 12 (doze) meses, contados da entrega do veículo.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widowControl/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Primeiro</w:t>
      </w:r>
      <w:r>
        <w:rPr>
          <w:rFonts w:ascii="Arial" w:hAnsi="Arial" w:cs="Arial"/>
          <w:sz w:val="22"/>
          <w:szCs w:val="22"/>
        </w:rPr>
        <w:t xml:space="preserve"> –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deverá ofertar ainda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(duas) manutenções preventivas obrigatórias, constante do Manual de Operações, nas oficinas das concessionárias do fabricante, e a periodicidade deverá levar em consideração a quilometragem e/ou o tempo.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Parágrafo Segundo</w:t>
      </w:r>
      <w:r>
        <w:rPr>
          <w:rFonts w:ascii="Arial" w:hAnsi="Arial" w:cs="Arial"/>
          <w:sz w:val="22"/>
          <w:szCs w:val="22"/>
        </w:rPr>
        <w:t xml:space="preserve"> - No caso em que o local de entrega estiver situado a mais de </w:t>
      </w:r>
      <w:smartTag w:uri="urn:schemas-microsoft-com:office:smarttags" w:element="metricconverter">
        <w:smartTagPr>
          <w:attr w:name="ProductID" w:val="200 km"/>
        </w:smartTagPr>
        <w:r>
          <w:rPr>
            <w:rFonts w:ascii="Arial" w:hAnsi="Arial" w:cs="Arial"/>
            <w:sz w:val="22"/>
            <w:szCs w:val="22"/>
          </w:rPr>
          <w:t>200 km</w:t>
        </w:r>
      </w:smartTag>
      <w:r>
        <w:rPr>
          <w:rFonts w:ascii="Arial" w:hAnsi="Arial" w:cs="Arial"/>
          <w:sz w:val="22"/>
          <w:szCs w:val="22"/>
        </w:rPr>
        <w:t xml:space="preserve"> de distância da rede de concessionárias do fabricante, as manutenções preventivas obrigatórias deverão ser feitas pelo fabricante (concessionárias ou prepostos) no próprio local de entrega.</w:t>
      </w: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DO VALOR E DA DOTAÇÃO ORÇAMENTÁRIA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CLÁUSULA DÉCIMA SEGUNDA </w:t>
      </w:r>
      <w:r>
        <w:rPr>
          <w:rFonts w:ascii="Arial" w:hAnsi="Arial" w:cs="Arial"/>
          <w:sz w:val="22"/>
          <w:szCs w:val="22"/>
        </w:rPr>
        <w:t xml:space="preserve">– Atribui-se ao presente contrato o valor global de </w:t>
      </w:r>
      <w:r>
        <w:rPr>
          <w:rFonts w:ascii="Arial" w:hAnsi="Arial" w:cs="Arial"/>
          <w:b/>
          <w:sz w:val="22"/>
          <w:szCs w:val="22"/>
        </w:rPr>
        <w:t>R$ ____________,__ (________________________________________)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Primeiro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Estão inclusas no valor acima todas as despesas necessárias, tais como: </w:t>
      </w:r>
      <w:proofErr w:type="spellStart"/>
      <w:r>
        <w:rPr>
          <w:rFonts w:ascii="Arial" w:hAnsi="Arial" w:cs="Arial"/>
          <w:sz w:val="22"/>
          <w:szCs w:val="22"/>
        </w:rPr>
        <w:t>mão-de-obra</w:t>
      </w:r>
      <w:proofErr w:type="spellEnd"/>
      <w:r>
        <w:rPr>
          <w:rFonts w:ascii="Arial" w:hAnsi="Arial" w:cs="Arial"/>
          <w:sz w:val="22"/>
          <w:szCs w:val="22"/>
        </w:rPr>
        <w:t xml:space="preserve">, tributos, emolumentos, despesas indiretas, encargos sociais ou quaisquer </w:t>
      </w:r>
      <w:r>
        <w:rPr>
          <w:rFonts w:ascii="Arial" w:hAnsi="Arial" w:cs="Arial"/>
          <w:sz w:val="22"/>
          <w:szCs w:val="22"/>
        </w:rPr>
        <w:lastRenderedPageBreak/>
        <w:t>outros gastos não especificados, necessários ao perfeito cumprimento das obrigações constantes neste contrato;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Segundo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Os recursos serão alocados neste exercício, à conta da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>, na seguinte classificação orçamentária: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2445"/>
        <w:gridCol w:w="1394"/>
        <w:gridCol w:w="1390"/>
        <w:gridCol w:w="1605"/>
        <w:gridCol w:w="1257"/>
        <w:gridCol w:w="1438"/>
      </w:tblGrid>
      <w:tr w:rsidR="002C7C7F" w:rsidTr="005B516F">
        <w:trPr>
          <w:trHeight w:val="64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Programa de Trabalho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Fonte de Recursos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Elemento de Despesa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Número de Empenho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Data de Empenho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Valor (R$)</w:t>
            </w:r>
          </w:p>
        </w:tc>
      </w:tr>
      <w:tr w:rsidR="002C7C7F" w:rsidTr="005B516F">
        <w:trPr>
          <w:trHeight w:val="26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Parágrafo Terceiro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O empenho de dotações orçamentárias suplementares até o limite do valor corrigido do Contrato não caracteriza sua alteração, podendo ser registrado por simples apostila, dispensando a celebração de aditamento, consoante faculdade inserta no art. 65, § 8º da Lei nº 8.666/93.</w:t>
      </w: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DOS ACRÉSCIMOS E SUPRESSÕES</w:t>
      </w: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CLÁUSULA DÉCIMA TERCEIRA </w:t>
      </w:r>
      <w:r>
        <w:rPr>
          <w:rFonts w:ascii="Arial" w:hAnsi="Arial" w:cs="Arial"/>
          <w:sz w:val="22"/>
          <w:szCs w:val="22"/>
        </w:rPr>
        <w:t xml:space="preserve">–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obriga-se a aceitar os acréscimos ou supressões do objeto deste Contrato que se fizerem necessários, até o limite facultado pela regra do Parágrafo 1º, artigo 65 da Lei nº 8.666/93 e alterações posteriores, podendo a supressão exceder tal limite, desde que resultante de acordo entre os celebrantes, nos termos do Parágrafo 2º, Inciso II do mesmo artigo, conforme redação introduzida pela Lei nº 9.648/98. </w:t>
      </w: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DAS SANÇÕES ADMINISTRATIVAS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CLÁUSULA DÉCIMA QUARTA - </w:t>
      </w:r>
      <w:r>
        <w:rPr>
          <w:rFonts w:ascii="Arial" w:hAnsi="Arial" w:cs="Arial"/>
          <w:sz w:val="22"/>
          <w:szCs w:val="22"/>
        </w:rPr>
        <w:t xml:space="preserve">Pela inexecução total ou parcial deste instrumento de contrato, 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poderá,</w:t>
      </w:r>
      <w:proofErr w:type="gramEnd"/>
      <w:r>
        <w:rPr>
          <w:rFonts w:ascii="Arial" w:hAnsi="Arial" w:cs="Arial"/>
          <w:sz w:val="22"/>
          <w:szCs w:val="22"/>
        </w:rPr>
        <w:t xml:space="preserve"> garantida a prévia defesa, aplicar à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as seguintes sanções, segundo a gravidade da falta cometida:</w:t>
      </w:r>
    </w:p>
    <w:p w:rsidR="002C7C7F" w:rsidRDefault="002C7C7F" w:rsidP="002C7C7F">
      <w:pPr>
        <w:pStyle w:val="Lista2"/>
        <w:tabs>
          <w:tab w:val="left" w:pos="360"/>
        </w:tabs>
        <w:autoSpaceDE/>
        <w:autoSpaceDN/>
        <w:adjustRightInd/>
        <w:ind w:right="99"/>
        <w:rPr>
          <w:rFonts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 - advertência escrita:</w:t>
      </w:r>
      <w:r>
        <w:rPr>
          <w:rFonts w:ascii="Arial" w:hAnsi="Arial" w:cs="Arial"/>
          <w:sz w:val="22"/>
          <w:szCs w:val="22"/>
        </w:rPr>
        <w:t xml:space="preserve"> quando se tratar de infração leve, a juízo da fiscalização, no caso de descumprimento das obrigações e responsabilidades assumidas neste contrato ou, ainda, no caso de outras ocorrências que possam acarretar prejuízos à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>, desde que não caiba a aplicação de sanção mais grave;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II - multas:</w:t>
      </w:r>
    </w:p>
    <w:p w:rsidR="002C7C7F" w:rsidRDefault="002C7C7F" w:rsidP="002C7C7F">
      <w:pPr>
        <w:pStyle w:val="NormaoEdital"/>
        <w:numPr>
          <w:ilvl w:val="0"/>
          <w:numId w:val="5"/>
        </w:numPr>
        <w:jc w:val="both"/>
      </w:pPr>
      <w:r>
        <w:t xml:space="preserve">Caso haja alguma irregularidade relativa à qualidade física dos produtos a Administração definirá, a seu critério, o índice de gravidade e o cálculo da multa a ser </w:t>
      </w:r>
      <w:proofErr w:type="gramStart"/>
      <w:r>
        <w:t>atribuído a irregularidade encontrada</w:t>
      </w:r>
      <w:proofErr w:type="gramEnd"/>
      <w:r>
        <w:t>.</w:t>
      </w:r>
    </w:p>
    <w:p w:rsidR="002C7C7F" w:rsidRPr="00D15846" w:rsidRDefault="002C7C7F" w:rsidP="002C7C7F">
      <w:pPr>
        <w:pStyle w:val="NormaoEdital"/>
        <w:numPr>
          <w:ilvl w:val="0"/>
          <w:numId w:val="5"/>
        </w:numPr>
        <w:jc w:val="both"/>
      </w:pPr>
      <w:r w:rsidRPr="00314DEA">
        <w:rPr>
          <w:b/>
        </w:rPr>
        <w:t>0,03% (três centésimos por cento)</w:t>
      </w:r>
      <w:r w:rsidRPr="00D15846">
        <w:t xml:space="preserve"> por dia sobre o valor dos veículos entregues com atraso, e decorridos 30 (trinta) dias de atraso o Contratante poderá decidir pela continuidade da multa ou pela rescisão contratual, em razão da inexecução total.</w:t>
      </w:r>
    </w:p>
    <w:p w:rsidR="002C7C7F" w:rsidRPr="00D15846" w:rsidRDefault="002C7C7F" w:rsidP="002C7C7F">
      <w:pPr>
        <w:pStyle w:val="NormaoEdital"/>
        <w:numPr>
          <w:ilvl w:val="0"/>
          <w:numId w:val="5"/>
        </w:numPr>
        <w:jc w:val="both"/>
      </w:pPr>
      <w:r w:rsidRPr="00314DEA">
        <w:rPr>
          <w:b/>
        </w:rPr>
        <w:t>0,06% (seis centésimos por cento)</w:t>
      </w:r>
      <w:r w:rsidRPr="00D15846">
        <w:t xml:space="preserve"> por dia sobre o valor </w:t>
      </w:r>
      <w:r>
        <w:t>do fato ocorrido</w:t>
      </w:r>
      <w:r w:rsidRPr="00D15846">
        <w:t>, para ocorrências de atrasos em qualquer outro prazo previsto no contrato, não abrangido pelas demais alíneas.</w:t>
      </w:r>
    </w:p>
    <w:p w:rsidR="002C7C7F" w:rsidRPr="00D15846" w:rsidRDefault="002C7C7F" w:rsidP="002C7C7F">
      <w:pPr>
        <w:pStyle w:val="NormaoEdital"/>
        <w:numPr>
          <w:ilvl w:val="0"/>
          <w:numId w:val="5"/>
        </w:numPr>
        <w:jc w:val="both"/>
      </w:pPr>
      <w:r w:rsidRPr="00314DEA">
        <w:rPr>
          <w:b/>
        </w:rPr>
        <w:t>1% (um por cento)</w:t>
      </w:r>
      <w:r w:rsidRPr="00D15846">
        <w:t xml:space="preserve"> por dia sobre o valor da garantia contratual, pela não apresentação/atualização, no prazo estabelecido no instrumento contratual, da garantia contratual.</w:t>
      </w:r>
    </w:p>
    <w:p w:rsidR="002C7C7F" w:rsidRPr="00D15846" w:rsidRDefault="002C7C7F" w:rsidP="002C7C7F">
      <w:pPr>
        <w:pStyle w:val="NormaoEdital"/>
        <w:numPr>
          <w:ilvl w:val="0"/>
          <w:numId w:val="5"/>
        </w:numPr>
        <w:jc w:val="both"/>
      </w:pPr>
      <w:r w:rsidRPr="00314DEA">
        <w:rPr>
          <w:b/>
        </w:rPr>
        <w:t>5% (cinco por cento)</w:t>
      </w:r>
      <w:r w:rsidRPr="00D15846">
        <w:t xml:space="preserve"> por dia sobre o valor dos veículos questionados, pelo não cumprimento de quaisquer condições de garantia estabelecida no contrato.</w:t>
      </w:r>
    </w:p>
    <w:p w:rsidR="002C7C7F" w:rsidRPr="00D15846" w:rsidRDefault="002C7C7F" w:rsidP="002C7C7F">
      <w:pPr>
        <w:pStyle w:val="NormaoEdital"/>
        <w:numPr>
          <w:ilvl w:val="0"/>
          <w:numId w:val="5"/>
        </w:numPr>
        <w:jc w:val="both"/>
      </w:pPr>
      <w:r w:rsidRPr="00314DEA">
        <w:rPr>
          <w:b/>
        </w:rPr>
        <w:t>5 % (cinco por cento)</w:t>
      </w:r>
      <w:r w:rsidRPr="00D15846">
        <w:t xml:space="preserve"> sobre o valor global atualizado do contrato, pela não manutenção das condições de habilitação e qualificação exigidas no instrumento convocatório.</w:t>
      </w:r>
    </w:p>
    <w:p w:rsidR="002C7C7F" w:rsidRPr="00D15846" w:rsidRDefault="002C7C7F" w:rsidP="002C7C7F">
      <w:pPr>
        <w:pStyle w:val="NormaoEdital"/>
        <w:numPr>
          <w:ilvl w:val="0"/>
          <w:numId w:val="5"/>
        </w:numPr>
        <w:jc w:val="both"/>
      </w:pPr>
      <w:r w:rsidRPr="00314DEA">
        <w:rPr>
          <w:b/>
        </w:rPr>
        <w:lastRenderedPageBreak/>
        <w:t>20 % (vinte por cento)</w:t>
      </w:r>
      <w:r w:rsidRPr="00D15846">
        <w:t xml:space="preserve"> sobre o valor do contrato, nas hipóteses de rescisão contratual por inexecução do contrato, caracterizando-se quando houver reiterado descumprimento de obrigações contratuais, se a entrega for inferior a 50% (</w:t>
      </w:r>
      <w:proofErr w:type="spellStart"/>
      <w:r w:rsidRPr="00D15846">
        <w:t>cinqüenta</w:t>
      </w:r>
      <w:proofErr w:type="spellEnd"/>
      <w:r w:rsidRPr="00D15846">
        <w:t xml:space="preserve"> por cento) do contratado, caso o atraso ultrapassar o prazo limite de trinta dias, estabelecido na alínea “a” ou os serviços forem prestados fora das especificações constantes do Termo de Referência e da proposta da Contratada.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III - suspensão temporária</w:t>
      </w:r>
      <w:r>
        <w:rPr>
          <w:rFonts w:ascii="Arial" w:hAnsi="Arial" w:cs="Arial"/>
          <w:sz w:val="22"/>
          <w:szCs w:val="22"/>
        </w:rPr>
        <w:t xml:space="preserve"> de participar em licitação e impedimento de contratar com a Administração, pelo prazo não superior a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(dois) anos;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IV - declaração de inidoneidade</w:t>
      </w:r>
      <w:r>
        <w:rPr>
          <w:rFonts w:ascii="Arial" w:hAnsi="Arial" w:cs="Arial"/>
          <w:sz w:val="22"/>
          <w:szCs w:val="22"/>
        </w:rPr>
        <w:t xml:space="preserve"> para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>
        <w:rPr>
          <w:rFonts w:ascii="Arial" w:hAnsi="Arial" w:cs="Arial"/>
          <w:sz w:val="22"/>
          <w:szCs w:val="22"/>
        </w:rPr>
        <w:t>após</w:t>
      </w:r>
      <w:proofErr w:type="gramEnd"/>
      <w:r>
        <w:rPr>
          <w:rFonts w:ascii="Arial" w:hAnsi="Arial" w:cs="Arial"/>
          <w:sz w:val="22"/>
          <w:szCs w:val="22"/>
        </w:rPr>
        <w:t xml:space="preserve"> decorrido o prazo da sanção aplicada com base no inciso anterior.  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Primeiro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>
        <w:rPr>
          <w:rFonts w:ascii="Arial" w:hAnsi="Arial" w:cs="Arial"/>
          <w:sz w:val="22"/>
          <w:szCs w:val="22"/>
        </w:rPr>
        <w:t>Sicaf</w:t>
      </w:r>
      <w:proofErr w:type="spellEnd"/>
      <w:r>
        <w:rPr>
          <w:rFonts w:ascii="Arial" w:hAnsi="Arial" w:cs="Arial"/>
          <w:sz w:val="22"/>
          <w:szCs w:val="22"/>
        </w:rPr>
        <w:t xml:space="preserve">, ou nos sistemas de cadastramento de fornecedores a que se refere o inciso XIV do art. 4º da Lei nº 10.520/2002, pelo prazo de até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(cinco) anos, sem prejuízo das multas previstas em edital e no contrato e das demais cominações legais.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Segundo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O valor correspondente a qualquer multa aplicada à </w:t>
      </w:r>
      <w:r>
        <w:rPr>
          <w:rFonts w:ascii="Arial" w:hAnsi="Arial" w:cs="Arial"/>
          <w:b/>
          <w:smallCaps/>
          <w:sz w:val="22"/>
          <w:szCs w:val="22"/>
        </w:rPr>
        <w:t>Contratada,</w:t>
      </w:r>
      <w:r>
        <w:rPr>
          <w:rFonts w:ascii="Arial" w:hAnsi="Arial" w:cs="Arial"/>
          <w:sz w:val="22"/>
          <w:szCs w:val="22"/>
        </w:rPr>
        <w:t xml:space="preserve"> garantida a observância dos princípios do contraditório e da ampla defesa, poderá ser descontado de acordo com o parágrafo quarto desta Cláusula, ou descontada/executada do valor da garantia, ou ainda, a critério da </w:t>
      </w:r>
      <w:r>
        <w:rPr>
          <w:rFonts w:ascii="Arial" w:hAnsi="Arial" w:cs="Arial"/>
          <w:b/>
          <w:smallCaps/>
          <w:sz w:val="22"/>
          <w:szCs w:val="22"/>
        </w:rPr>
        <w:t>Contratante,</w:t>
      </w:r>
      <w:r>
        <w:rPr>
          <w:rFonts w:ascii="Arial" w:hAnsi="Arial" w:cs="Arial"/>
          <w:sz w:val="22"/>
          <w:szCs w:val="22"/>
        </w:rPr>
        <w:t xml:space="preserve"> via recolhimento do valor ao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, em até 10 (dez) dias após o recebimento da notificação, ficando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obrigada a comprovar o recolhimento, mediante a apresentação da quitação da multa.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Parágrafo Terceiro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Parágrafo Quarto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caso de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ser credora de valor suficiente, 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poderá proceder ao desconto da multa devida na proporção do crédito.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Quinto -</w:t>
      </w:r>
      <w:r>
        <w:rPr>
          <w:rFonts w:ascii="Arial" w:hAnsi="Arial" w:cs="Arial"/>
          <w:sz w:val="22"/>
          <w:szCs w:val="22"/>
        </w:rPr>
        <w:t xml:space="preserve"> Se a multa aplicada for superior ao valor dos pagamentos eventualmente devidos, responderá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pela sua diferença, podendo ser esta cobrada judicialmente.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Sexto –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 sanções previstas nos incisos I, III e IV desta Cláusula poderão ser aplicadas juntamente com as do inciso II, facultada a defesa prévia do interessado, no respectivo processo, no prazo de cinco dias úteis, nos termos do § 2º do artigo 87 da Lei nº 8.666/93.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Sétimo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sanção estabelecida no inciso IV desta Cláusula é de competência exclusiva do Senhor Ministro de Estado da Educação, facultada a defesa do interessado no respectivo processo, no prazo de 10 (dez) dias da abertura de vista, podendo a reabilitação ser requerida após </w:t>
      </w:r>
      <w:proofErr w:type="gramStart"/>
      <w:r>
        <w:rPr>
          <w:rFonts w:ascii="Arial" w:hAnsi="Arial" w:cs="Arial"/>
          <w:sz w:val="22"/>
          <w:szCs w:val="22"/>
        </w:rPr>
        <w:t>02 (dois) anos de sua aplicação, nos termos do § 3º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 artigo 87 da Lei nº</w:t>
      </w:r>
      <w:proofErr w:type="gramEnd"/>
      <w:r>
        <w:rPr>
          <w:rFonts w:ascii="Arial" w:hAnsi="Arial" w:cs="Arial"/>
          <w:sz w:val="22"/>
          <w:szCs w:val="22"/>
        </w:rPr>
        <w:t xml:space="preserve"> 8.666/93.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lastRenderedPageBreak/>
        <w:t xml:space="preserve">Parágrafo Oitavo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As multas não têm caráter indenizatório e seu pagamento não eximirá 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 xml:space="preserve"> de ser acionada judicialmente pela responsabilidade civil derivada de perdas e danos junto à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>, decorrentes das infrações cometidas.</w:t>
      </w: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DA RESCISÃO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DÉCIMA QUINTA –</w:t>
      </w:r>
      <w:r>
        <w:rPr>
          <w:rFonts w:ascii="Arial" w:hAnsi="Arial" w:cs="Arial"/>
          <w:sz w:val="22"/>
          <w:szCs w:val="22"/>
        </w:rPr>
        <w:t xml:space="preserve"> A inexecução total ou parcial do contrato enseja sua rescisão pela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. Os casos de rescisão contratual serão formalmente motivados nos autos, assegurando o contraditório e a ampla defesa, com as </w:t>
      </w:r>
      <w:proofErr w:type="spellStart"/>
      <w:r>
        <w:rPr>
          <w:rFonts w:ascii="Arial" w:hAnsi="Arial" w:cs="Arial"/>
          <w:sz w:val="22"/>
          <w:szCs w:val="22"/>
        </w:rPr>
        <w:t>conseqüências</w:t>
      </w:r>
      <w:proofErr w:type="spellEnd"/>
      <w:r>
        <w:rPr>
          <w:rFonts w:ascii="Arial" w:hAnsi="Arial" w:cs="Arial"/>
          <w:sz w:val="22"/>
          <w:szCs w:val="22"/>
        </w:rPr>
        <w:t xml:space="preserve"> previstas abaixo.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Primeiro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rescisão contratual poderá ser:</w:t>
      </w:r>
    </w:p>
    <w:p w:rsidR="002C7C7F" w:rsidRDefault="002C7C7F" w:rsidP="002C7C7F">
      <w:pPr>
        <w:pStyle w:val="Lista2"/>
        <w:tabs>
          <w:tab w:val="left" w:pos="360"/>
        </w:tabs>
        <w:autoSpaceDE/>
        <w:autoSpaceDN/>
        <w:adjustRightInd/>
        <w:ind w:right="99"/>
        <w:rPr>
          <w:rFonts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 -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determinada por ato unilateral e escrito da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proofErr w:type="gramEnd"/>
      <w:r>
        <w:rPr>
          <w:rFonts w:ascii="Arial" w:hAnsi="Arial" w:cs="Arial"/>
          <w:sz w:val="22"/>
          <w:szCs w:val="22"/>
        </w:rPr>
        <w:t>, e precedida de autorização escrita e fundamentada da autoridade competente, nos casos enumerados nos incisos I a XII e XVII do art. 78 da Lei nº 8.666/93.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II - </w:t>
      </w:r>
      <w:r>
        <w:rPr>
          <w:rFonts w:ascii="Arial" w:hAnsi="Arial" w:cs="Arial"/>
          <w:sz w:val="22"/>
          <w:szCs w:val="22"/>
        </w:rPr>
        <w:t xml:space="preserve">amigável, por acordo entre as partes, mediante autorização escrita e fundamentada da autoridade competente, reduzida a termo no processo de licitação, desde que haja conveniência da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mallCaps/>
          <w:sz w:val="22"/>
          <w:szCs w:val="22"/>
        </w:rPr>
        <w:t>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III – </w:t>
      </w:r>
      <w:r>
        <w:rPr>
          <w:rFonts w:ascii="Arial" w:hAnsi="Arial" w:cs="Arial"/>
          <w:sz w:val="22"/>
          <w:szCs w:val="22"/>
        </w:rPr>
        <w:t>judicial, nos termos da legislação.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Segundo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smallCaps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onstituem motivos para rescisão do contrato os previstos no art. 78 da Lei nº 8.666/93;</w:t>
      </w:r>
    </w:p>
    <w:p w:rsidR="002C7C7F" w:rsidRDefault="002C7C7F" w:rsidP="002C7C7F">
      <w:pPr>
        <w:tabs>
          <w:tab w:val="left" w:pos="360"/>
          <w:tab w:val="num" w:pos="144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Parágrafo Terceiro 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Em caso de rescisão prevista nos incisos XII a XVII do art. 78 da Lei nº 8.666/93, sem que haja culpa da </w:t>
      </w:r>
      <w:r>
        <w:rPr>
          <w:rFonts w:ascii="Arial" w:hAnsi="Arial" w:cs="Arial"/>
          <w:b/>
          <w:smallCaps/>
          <w:sz w:val="22"/>
          <w:szCs w:val="22"/>
        </w:rPr>
        <w:t>Contratada</w:t>
      </w:r>
      <w:r>
        <w:rPr>
          <w:rFonts w:ascii="Arial" w:hAnsi="Arial" w:cs="Arial"/>
          <w:sz w:val="22"/>
          <w:szCs w:val="22"/>
        </w:rPr>
        <w:t>, será esta ressarcida dos prejuízos regulamente comprovados, quando os houver sofrido e, ainda, terá direito a devolução de garantia e pagamentos devidos pela execução do contrato até a data da rescisão;</w:t>
      </w:r>
    </w:p>
    <w:p w:rsidR="002C7C7F" w:rsidRDefault="002C7C7F" w:rsidP="002C7C7F">
      <w:pPr>
        <w:tabs>
          <w:tab w:val="left" w:pos="360"/>
          <w:tab w:val="num" w:pos="144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Parágrafo Quarto - </w:t>
      </w:r>
      <w:r>
        <w:rPr>
          <w:rFonts w:ascii="Arial" w:hAnsi="Arial" w:cs="Arial"/>
          <w:sz w:val="22"/>
          <w:szCs w:val="22"/>
        </w:rPr>
        <w:t xml:space="preserve">A rescisão contratual de que trata o inciso I do art. 79 acarreta as </w:t>
      </w:r>
      <w:proofErr w:type="spellStart"/>
      <w:r>
        <w:rPr>
          <w:rFonts w:ascii="Arial" w:hAnsi="Arial" w:cs="Arial"/>
          <w:sz w:val="22"/>
          <w:szCs w:val="22"/>
        </w:rPr>
        <w:t>conseqüências</w:t>
      </w:r>
      <w:proofErr w:type="spellEnd"/>
      <w:r>
        <w:rPr>
          <w:rFonts w:ascii="Arial" w:hAnsi="Arial" w:cs="Arial"/>
          <w:sz w:val="22"/>
          <w:szCs w:val="22"/>
        </w:rPr>
        <w:t xml:space="preserve"> previstas no art. 80, incisos I a IV, ambos da Lei nº 8.666/93.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DOS CASOS OMISSOS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DÉCIMA SEXTA –</w:t>
      </w:r>
      <w:r>
        <w:rPr>
          <w:rFonts w:ascii="Arial" w:hAnsi="Arial" w:cs="Arial"/>
          <w:sz w:val="22"/>
          <w:szCs w:val="22"/>
        </w:rPr>
        <w:t xml:space="preserve"> A execução deste contrato, bem assim os casos nele omissos, regulam-se pelas cláusulas contratuais e pelos preceitos de direito público, </w:t>
      </w:r>
      <w:proofErr w:type="spellStart"/>
      <w:r>
        <w:rPr>
          <w:rFonts w:ascii="Arial" w:hAnsi="Arial" w:cs="Arial"/>
          <w:sz w:val="22"/>
          <w:szCs w:val="22"/>
        </w:rPr>
        <w:t>aplicando-se-lhes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supletivamente, os princípios de teoria geral dos contratos e as disposições de direito privado, na forma do artigo 54 da Lei nº 8.666/93.</w:t>
      </w: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DA ANÁLISE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DÉCIMA SÉTIMA -</w:t>
      </w:r>
      <w:r>
        <w:rPr>
          <w:rFonts w:ascii="Arial" w:hAnsi="Arial" w:cs="Arial"/>
          <w:sz w:val="22"/>
          <w:szCs w:val="22"/>
        </w:rPr>
        <w:t xml:space="preserve"> A minuta do presente Contrato foi devidamente analisada e aprovada pela Procuradoria Federal no </w:t>
      </w:r>
      <w:r>
        <w:rPr>
          <w:rFonts w:ascii="Arial" w:hAnsi="Arial" w:cs="Arial"/>
          <w:smallCaps/>
          <w:sz w:val="22"/>
          <w:szCs w:val="22"/>
        </w:rPr>
        <w:t>FNDE</w:t>
      </w:r>
      <w:r>
        <w:rPr>
          <w:rFonts w:ascii="Arial" w:hAnsi="Arial" w:cs="Arial"/>
          <w:sz w:val="22"/>
          <w:szCs w:val="22"/>
        </w:rPr>
        <w:t>, conforme determina a legislação em vigor.</w:t>
      </w: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DA PUBLICAÇÃO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DÉCIMA OITAVA –</w:t>
      </w:r>
      <w:r>
        <w:rPr>
          <w:rFonts w:ascii="Arial" w:hAnsi="Arial" w:cs="Arial"/>
          <w:sz w:val="22"/>
          <w:szCs w:val="22"/>
        </w:rPr>
        <w:t xml:space="preserve"> A publicação resumida deste instrumento, na Imprensa Oficial, que é condição indispensável para sua eficácia, será providenciada pela </w:t>
      </w:r>
      <w:r>
        <w:rPr>
          <w:rFonts w:ascii="Arial" w:hAnsi="Arial" w:cs="Arial"/>
          <w:b/>
          <w:smallCaps/>
          <w:sz w:val="22"/>
          <w:szCs w:val="22"/>
        </w:rPr>
        <w:t>Contratante</w:t>
      </w:r>
      <w:r>
        <w:rPr>
          <w:rFonts w:ascii="Arial" w:hAnsi="Arial" w:cs="Arial"/>
          <w:sz w:val="22"/>
          <w:szCs w:val="22"/>
        </w:rPr>
        <w:t xml:space="preserve"> até o quinto dia útil do mês seguinte ao de sua assinatura, para ocorrer no prazo de 20 (vinte) dias a partir daquela data, nos termos do parágrafo único do art. 61 da Lei n° 8.666/93.</w:t>
      </w:r>
    </w:p>
    <w:p w:rsidR="002C7C7F" w:rsidRDefault="002C7C7F" w:rsidP="002C7C7F">
      <w:pPr>
        <w:pStyle w:val="Ttulo4"/>
        <w:tabs>
          <w:tab w:val="left" w:pos="360"/>
        </w:tabs>
        <w:spacing w:before="0" w:after="0"/>
        <w:ind w:right="99"/>
        <w:jc w:val="center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DO FORO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DÉCIMA NONA –</w:t>
      </w:r>
      <w:r>
        <w:rPr>
          <w:rFonts w:ascii="Arial" w:hAnsi="Arial" w:cs="Arial"/>
          <w:sz w:val="22"/>
          <w:szCs w:val="22"/>
        </w:rPr>
        <w:t xml:space="preserve"> O Foro para dirimir questões relativas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presente contratação será o Foro da Seção Judiciária do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, com prejuízo a qualquer outro, por mais </w:t>
      </w:r>
      <w:r>
        <w:rPr>
          <w:rFonts w:ascii="Arial" w:hAnsi="Arial" w:cs="Arial"/>
          <w:sz w:val="22"/>
          <w:szCs w:val="22"/>
        </w:rPr>
        <w:lastRenderedPageBreak/>
        <w:t>privilegiado que seja.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E, por estarem assim justos e contratados, assinam o presente instrumento em 03 (três) vias de igual teor e forma, para todos os fins previstos em direito, na presença das duas testemunhas abaixo identificadas, que a tudo assistiram e que também o subscrevem.</w:t>
      </w: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tbl>
      <w:tblPr>
        <w:tblW w:w="9346" w:type="dxa"/>
        <w:jc w:val="center"/>
        <w:tblInd w:w="44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6"/>
        <w:gridCol w:w="4680"/>
      </w:tblGrid>
      <w:tr w:rsidR="002C7C7F" w:rsidTr="005B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6" w:type="dxa"/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</w:t>
            </w:r>
          </w:p>
        </w:tc>
        <w:tc>
          <w:tcPr>
            <w:tcW w:w="4680" w:type="dxa"/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_________________________________</w:t>
            </w:r>
          </w:p>
        </w:tc>
      </w:tr>
      <w:tr w:rsidR="002C7C7F" w:rsidTr="005B51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6" w:type="dxa"/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P/ Contratante</w:t>
            </w:r>
          </w:p>
        </w:tc>
        <w:tc>
          <w:tcPr>
            <w:tcW w:w="4680" w:type="dxa"/>
            <w:vAlign w:val="center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:rsidR="002C7C7F" w:rsidRDefault="002C7C7F" w:rsidP="005B516F">
            <w:pPr>
              <w:tabs>
                <w:tab w:val="left" w:pos="360"/>
              </w:tabs>
              <w:ind w:right="99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P/ Contratada</w:t>
            </w:r>
          </w:p>
        </w:tc>
      </w:tr>
    </w:tbl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b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b/>
          <w:sz w:val="22"/>
          <w:szCs w:val="22"/>
        </w:rPr>
      </w:pP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TESTEMUNHAS:</w:t>
      </w:r>
    </w:p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2C7C7F" w:rsidTr="005B516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.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</w:tc>
      </w:tr>
      <w:tr w:rsidR="002C7C7F" w:rsidTr="005B516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Nome: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Nome: </w:t>
            </w:r>
          </w:p>
        </w:tc>
      </w:tr>
      <w:tr w:rsidR="002C7C7F" w:rsidTr="005B516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CPF: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CPF: </w:t>
            </w:r>
          </w:p>
        </w:tc>
      </w:tr>
      <w:tr w:rsidR="002C7C7F" w:rsidTr="005B516F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RG: </w:t>
            </w:r>
          </w:p>
        </w:tc>
        <w:tc>
          <w:tcPr>
            <w:tcW w:w="4606" w:type="dxa"/>
          </w:tcPr>
          <w:p w:rsidR="002C7C7F" w:rsidRDefault="002C7C7F" w:rsidP="005B516F">
            <w:pPr>
              <w:tabs>
                <w:tab w:val="left" w:pos="360"/>
              </w:tabs>
              <w:ind w:right="9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RG: </w:t>
            </w:r>
          </w:p>
        </w:tc>
      </w:tr>
    </w:tbl>
    <w:p w:rsidR="002C7C7F" w:rsidRDefault="002C7C7F" w:rsidP="002C7C7F">
      <w:pPr>
        <w:tabs>
          <w:tab w:val="left" w:pos="360"/>
        </w:tabs>
        <w:ind w:right="99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Cabealho"/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2C7C7F" w:rsidRDefault="002C7C7F" w:rsidP="002C7C7F">
      <w:pPr>
        <w:pStyle w:val="Cabealho"/>
        <w:tabs>
          <w:tab w:val="left" w:pos="360"/>
        </w:tabs>
        <w:ind w:right="99"/>
        <w:jc w:val="both"/>
        <w:rPr>
          <w:rFonts w:ascii="Arial" w:hAnsi="Arial" w:cs="Arial"/>
          <w:sz w:val="22"/>
          <w:szCs w:val="22"/>
        </w:rPr>
      </w:pPr>
    </w:p>
    <w:p w:rsidR="003C054E" w:rsidRDefault="003C054E"/>
    <w:sectPr w:rsidR="003C054E">
      <w:footerReference w:type="even" r:id="rId7"/>
      <w:footerReference w:type="default" r:id="rId8"/>
      <w:pgSz w:w="11907" w:h="16840" w:code="9"/>
      <w:pgMar w:top="1418" w:right="747" w:bottom="1418" w:left="1701" w:header="709" w:footer="85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2C" w:rsidRDefault="005E50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652C" w:rsidRDefault="005E505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2C" w:rsidRDefault="005E505D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05F"/>
    <w:multiLevelType w:val="hybridMultilevel"/>
    <w:tmpl w:val="0F885B04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C4733"/>
    <w:multiLevelType w:val="hybridMultilevel"/>
    <w:tmpl w:val="5A2A792A"/>
    <w:lvl w:ilvl="0" w:tplc="C08EC400">
      <w:start w:val="1"/>
      <w:numFmt w:val="upperRoman"/>
      <w:pStyle w:val="NormaoEdital"/>
      <w:lvlText w:val="%1."/>
      <w:lvlJc w:val="right"/>
      <w:pPr>
        <w:tabs>
          <w:tab w:val="num" w:pos="1243"/>
        </w:tabs>
        <w:ind w:left="1243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</w:lvl>
  </w:abstractNum>
  <w:abstractNum w:abstractNumId="2">
    <w:nsid w:val="33DA6165"/>
    <w:multiLevelType w:val="hybridMultilevel"/>
    <w:tmpl w:val="4886903C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lang w:val="pt-BR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B648F2"/>
    <w:multiLevelType w:val="hybridMultilevel"/>
    <w:tmpl w:val="26EA35EA"/>
    <w:lvl w:ilvl="0" w:tplc="F440EA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7414E4"/>
    <w:multiLevelType w:val="hybridMultilevel"/>
    <w:tmpl w:val="0FC8B2E8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C7F"/>
    <w:rsid w:val="0002226E"/>
    <w:rsid w:val="002C7C7F"/>
    <w:rsid w:val="003C054E"/>
    <w:rsid w:val="005E505D"/>
    <w:rsid w:val="0099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7F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7C7F"/>
    <w:pPr>
      <w:keepNext/>
      <w:widowControl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C7C7F"/>
    <w:pPr>
      <w:keepNext/>
      <w:widowControl/>
      <w:jc w:val="center"/>
      <w:outlineLvl w:val="1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C7C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2C7C7F"/>
    <w:pPr>
      <w:widowControl/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C7C7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C7C7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C7C7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2C7C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C7C7F"/>
    <w:pPr>
      <w:widowControl/>
      <w:ind w:left="567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2C7C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C7C7F"/>
    <w:pPr>
      <w:widowControl/>
      <w:jc w:val="both"/>
    </w:pPr>
  </w:style>
  <w:style w:type="character" w:customStyle="1" w:styleId="CorpodetextoChar">
    <w:name w:val="Corpo de texto Char"/>
    <w:basedOn w:val="Fontepargpadro"/>
    <w:link w:val="Corpodetexto"/>
    <w:rsid w:val="002C7C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2C7C7F"/>
    <w:pPr>
      <w:widowControl/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2C7C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0">
    <w:name w:val="p0"/>
    <w:basedOn w:val="Normal"/>
    <w:rsid w:val="002C7C7F"/>
    <w:pPr>
      <w:tabs>
        <w:tab w:val="left" w:pos="720"/>
      </w:tabs>
      <w:spacing w:line="240" w:lineRule="atLeast"/>
      <w:jc w:val="both"/>
    </w:pPr>
    <w:rPr>
      <w:snapToGrid w:val="0"/>
      <w:sz w:val="24"/>
    </w:rPr>
  </w:style>
  <w:style w:type="paragraph" w:styleId="Rodap">
    <w:name w:val="footer"/>
    <w:basedOn w:val="Normal"/>
    <w:link w:val="RodapChar"/>
    <w:rsid w:val="002C7C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C7C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C7C7F"/>
  </w:style>
  <w:style w:type="paragraph" w:styleId="Lista2">
    <w:name w:val="List 2"/>
    <w:basedOn w:val="Normal"/>
    <w:next w:val="Normal"/>
    <w:rsid w:val="002C7C7F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rpo">
    <w:name w:val="Corpo"/>
    <w:rsid w:val="002C7C7F"/>
    <w:pPr>
      <w:autoSpaceDE w:val="0"/>
      <w:autoSpaceDN w:val="0"/>
      <w:adjustRightInd w:val="0"/>
      <w:spacing w:before="0" w:beforeAutospacing="0" w:after="0" w:afterAutospacing="0"/>
    </w:pPr>
    <w:rPr>
      <w:rFonts w:ascii="Times New" w:eastAsia="Times New Roman" w:hAnsi="Times New" w:cs="Times New Roman"/>
      <w:sz w:val="20"/>
      <w:szCs w:val="20"/>
      <w:lang w:eastAsia="pt-BR"/>
    </w:rPr>
  </w:style>
  <w:style w:type="paragraph" w:customStyle="1" w:styleId="NormaoEdital">
    <w:name w:val="Normao (Edital)"/>
    <w:basedOn w:val="Normal"/>
    <w:rsid w:val="002C7C7F"/>
    <w:pPr>
      <w:widowControl/>
      <w:numPr>
        <w:numId w:val="1"/>
      </w:numPr>
      <w:spacing w:before="120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3295</Words>
  <Characters>17795</Characters>
  <Application>Microsoft Office Word</Application>
  <DocSecurity>0</DocSecurity>
  <Lines>148</Lines>
  <Paragraphs>42</Paragraphs>
  <ScaleCrop>false</ScaleCrop>
  <Company>Fnde</Company>
  <LinksUpToDate>false</LinksUpToDate>
  <CharactersWithSpaces>21048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71210520168</dc:creator>
  <cp:keywords/>
  <dc:description/>
  <cp:lastModifiedBy>71210520168</cp:lastModifiedBy>
  <cp:revision>1</cp:revision>
  <dcterms:created xsi:type="dcterms:W3CDTF">2012-12-10T18:43:00Z</dcterms:created>
  <dcterms:modified xsi:type="dcterms:W3CDTF">2012-12-10T18:45:00Z</dcterms:modified>
</cp:coreProperties>
</file>